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AA8">
        <w:rPr>
          <w:sz w:val="26"/>
          <w:szCs w:val="26"/>
        </w:rPr>
        <w:t>7</w:t>
      </w:r>
      <w:r w:rsidRPr="001643B8">
        <w:rPr>
          <w:sz w:val="26"/>
          <w:szCs w:val="26"/>
        </w:rPr>
        <w:t xml:space="preserve">.2021 № </w:t>
      </w:r>
      <w:r w:rsidR="000D4AA8">
        <w:rPr>
          <w:sz w:val="26"/>
          <w:szCs w:val="26"/>
        </w:rPr>
        <w:t>210</w:t>
      </w:r>
      <w:r w:rsidR="00785E66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65369A" w:rsidRDefault="00945AC9" w:rsidP="00945AC9">
      <w:pPr>
        <w:ind w:firstLine="0"/>
        <w:jc w:val="center"/>
        <w:rPr>
          <w:sz w:val="24"/>
          <w:szCs w:val="24"/>
        </w:rPr>
      </w:pPr>
      <w:r w:rsidRPr="0065369A">
        <w:rPr>
          <w:sz w:val="24"/>
          <w:szCs w:val="24"/>
        </w:rPr>
        <w:t>Умови</w:t>
      </w:r>
    </w:p>
    <w:p w:rsidR="00945AC9" w:rsidRPr="0065369A" w:rsidRDefault="00945AC9" w:rsidP="00945AC9">
      <w:pPr>
        <w:spacing w:line="240" w:lineRule="auto"/>
        <w:ind w:right="174" w:firstLine="0"/>
        <w:jc w:val="center"/>
        <w:rPr>
          <w:b/>
          <w:sz w:val="24"/>
          <w:szCs w:val="24"/>
        </w:rPr>
      </w:pPr>
      <w:r w:rsidRPr="0065369A">
        <w:rPr>
          <w:sz w:val="24"/>
          <w:szCs w:val="24"/>
        </w:rPr>
        <w:t>проведення конкурсу на зайняття посади державної служби категорії «</w:t>
      </w:r>
      <w:r w:rsidR="00761212" w:rsidRPr="0065369A">
        <w:rPr>
          <w:sz w:val="24"/>
          <w:szCs w:val="24"/>
        </w:rPr>
        <w:t>В</w:t>
      </w:r>
      <w:r w:rsidRPr="0065369A">
        <w:rPr>
          <w:sz w:val="24"/>
          <w:szCs w:val="24"/>
        </w:rPr>
        <w:t>»</w:t>
      </w:r>
      <w:r w:rsidRPr="0065369A">
        <w:rPr>
          <w:b/>
          <w:sz w:val="24"/>
          <w:szCs w:val="24"/>
        </w:rPr>
        <w:t xml:space="preserve"> - </w:t>
      </w:r>
      <w:r w:rsidR="00761212" w:rsidRPr="0065369A">
        <w:rPr>
          <w:rStyle w:val="12pt"/>
          <w:b w:val="0"/>
          <w:bCs w:val="0"/>
        </w:rPr>
        <w:t>г</w:t>
      </w:r>
      <w:r w:rsidR="00303F00" w:rsidRPr="0065369A">
        <w:rPr>
          <w:rStyle w:val="12pt"/>
          <w:b w:val="0"/>
          <w:bCs w:val="0"/>
        </w:rPr>
        <w:t>оловн</w:t>
      </w:r>
      <w:r w:rsidR="00761212" w:rsidRPr="0065369A">
        <w:rPr>
          <w:rStyle w:val="12pt"/>
          <w:b w:val="0"/>
          <w:bCs w:val="0"/>
        </w:rPr>
        <w:t>ого</w:t>
      </w:r>
      <w:r w:rsidR="00303F00" w:rsidRPr="0065369A">
        <w:rPr>
          <w:rStyle w:val="12pt"/>
          <w:b w:val="0"/>
          <w:bCs w:val="0"/>
        </w:rPr>
        <w:t xml:space="preserve"> державн</w:t>
      </w:r>
      <w:r w:rsidR="00761212" w:rsidRPr="0065369A">
        <w:rPr>
          <w:rStyle w:val="12pt"/>
          <w:b w:val="0"/>
          <w:bCs w:val="0"/>
        </w:rPr>
        <w:t>ого</w:t>
      </w:r>
      <w:r w:rsidR="00303F00" w:rsidRPr="0065369A">
        <w:rPr>
          <w:rStyle w:val="12pt"/>
          <w:b w:val="0"/>
          <w:bCs w:val="0"/>
        </w:rPr>
        <w:t xml:space="preserve"> інспектор</w:t>
      </w:r>
      <w:r w:rsidR="00761212" w:rsidRPr="0065369A">
        <w:rPr>
          <w:rStyle w:val="12pt"/>
          <w:b w:val="0"/>
          <w:bCs w:val="0"/>
        </w:rPr>
        <w:t>а</w:t>
      </w:r>
      <w:r w:rsidR="00303F00" w:rsidRPr="0065369A">
        <w:rPr>
          <w:rStyle w:val="12pt"/>
          <w:b w:val="0"/>
          <w:bCs w:val="0"/>
        </w:rPr>
        <w:t xml:space="preserve"> </w:t>
      </w:r>
      <w:r w:rsidR="0065369A" w:rsidRPr="0065369A">
        <w:rPr>
          <w:sz w:val="24"/>
          <w:szCs w:val="24"/>
        </w:rPr>
        <w:t xml:space="preserve">Чернівецького </w:t>
      </w:r>
      <w:r w:rsidR="00303F00" w:rsidRPr="0065369A">
        <w:rPr>
          <w:sz w:val="24"/>
          <w:szCs w:val="24"/>
        </w:rPr>
        <w:t xml:space="preserve">відділу податків і зборів з юридичних осіб та проведення камеральних перевірок </w:t>
      </w:r>
      <w:r w:rsidR="00A206A9">
        <w:rPr>
          <w:sz w:val="24"/>
          <w:szCs w:val="24"/>
        </w:rPr>
        <w:t>управління з питань виявлення та опрацювання податкових ризиків</w:t>
      </w:r>
      <w:bookmarkStart w:id="0" w:name="_GoBack"/>
      <w:bookmarkEnd w:id="0"/>
      <w:r w:rsidR="00303F00" w:rsidRPr="0065369A">
        <w:rPr>
          <w:sz w:val="24"/>
          <w:szCs w:val="24"/>
        </w:rPr>
        <w:t xml:space="preserve"> </w:t>
      </w:r>
      <w:r w:rsidRPr="0065369A">
        <w:rPr>
          <w:sz w:val="24"/>
          <w:szCs w:val="24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935F0E" w:rsidRPr="00935F0E" w:rsidRDefault="007A7934" w:rsidP="008019CF">
            <w:pPr>
              <w:tabs>
                <w:tab w:val="left" w:pos="900"/>
                <w:tab w:val="left" w:pos="1080"/>
              </w:tabs>
              <w:spacing w:line="240" w:lineRule="auto"/>
              <w:ind w:left="33" w:hanging="11"/>
              <w:rPr>
                <w:sz w:val="24"/>
                <w:szCs w:val="24"/>
              </w:rPr>
            </w:pPr>
            <w:r w:rsidRPr="00935F0E">
              <w:rPr>
                <w:rStyle w:val="110"/>
                <w:sz w:val="24"/>
                <w:szCs w:val="24"/>
              </w:rPr>
              <w:t>1</w:t>
            </w:r>
            <w:r w:rsidRPr="00935F0E">
              <w:rPr>
                <w:sz w:val="24"/>
                <w:szCs w:val="24"/>
                <w:lang w:eastAsia="uk-UA"/>
              </w:rPr>
              <w:t xml:space="preserve"> </w:t>
            </w:r>
            <w:r w:rsidR="00935F0E" w:rsidRPr="00935F0E">
              <w:rPr>
                <w:sz w:val="24"/>
                <w:szCs w:val="24"/>
              </w:rPr>
              <w:t>Організація та контроль за своєчасністю сплати податку на додану вартість юридичними особами:</w:t>
            </w:r>
          </w:p>
          <w:p w:rsidR="00935F0E" w:rsidRPr="00935F0E" w:rsidRDefault="008019CF" w:rsidP="008019CF">
            <w:pPr>
              <w:tabs>
                <w:tab w:val="left" w:pos="900"/>
                <w:tab w:val="left" w:pos="1080"/>
              </w:tabs>
              <w:spacing w:line="240" w:lineRule="auto"/>
              <w:ind w:left="33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5F0E" w:rsidRPr="00935F0E">
              <w:rPr>
                <w:sz w:val="24"/>
                <w:szCs w:val="24"/>
              </w:rPr>
              <w:t>контроль за своєчасністю сплати податку на додану вартість юридичних осіб задекларованим показникам;</w:t>
            </w:r>
          </w:p>
          <w:p w:rsidR="00935F0E" w:rsidRPr="00935F0E" w:rsidRDefault="008019CF" w:rsidP="008019CF">
            <w:pPr>
              <w:tabs>
                <w:tab w:val="left" w:pos="900"/>
                <w:tab w:val="left" w:pos="1080"/>
              </w:tabs>
              <w:spacing w:line="240" w:lineRule="auto"/>
              <w:ind w:left="33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5F0E" w:rsidRPr="00935F0E">
              <w:rPr>
                <w:sz w:val="24"/>
                <w:szCs w:val="24"/>
              </w:rPr>
              <w:t>контроль за поданням платниками податків передбаченої законом звітності з ПДВ (декларацій, розрахунків, тощо) юридичними особами;</w:t>
            </w:r>
          </w:p>
          <w:p w:rsidR="00935F0E" w:rsidRPr="00935F0E" w:rsidRDefault="008019CF" w:rsidP="008019CF">
            <w:pPr>
              <w:tabs>
                <w:tab w:val="left" w:pos="900"/>
                <w:tab w:val="left" w:pos="1080"/>
              </w:tabs>
              <w:spacing w:line="240" w:lineRule="auto"/>
              <w:ind w:left="33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5F0E" w:rsidRPr="00935F0E">
              <w:rPr>
                <w:sz w:val="24"/>
                <w:szCs w:val="24"/>
              </w:rPr>
              <w:t>проведення звірок даних податкових пільг за даними декларацій;</w:t>
            </w:r>
          </w:p>
          <w:p w:rsidR="00935F0E" w:rsidRPr="00935F0E" w:rsidRDefault="008019CF" w:rsidP="008019CF">
            <w:pPr>
              <w:tabs>
                <w:tab w:val="left" w:pos="1469"/>
              </w:tabs>
              <w:spacing w:line="240" w:lineRule="auto"/>
              <w:ind w:left="33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35F0E" w:rsidRPr="00935F0E">
              <w:rPr>
                <w:sz w:val="24"/>
                <w:szCs w:val="24"/>
              </w:rPr>
              <w:t>Організація проведення камеральних перевірок юридичних осіб:</w:t>
            </w:r>
          </w:p>
          <w:p w:rsidR="00935F0E" w:rsidRPr="00935F0E" w:rsidRDefault="008019CF" w:rsidP="008019CF">
            <w:pPr>
              <w:tabs>
                <w:tab w:val="left" w:pos="1080"/>
                <w:tab w:val="left" w:pos="1800"/>
              </w:tabs>
              <w:spacing w:line="240" w:lineRule="auto"/>
              <w:ind w:left="33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5F0E" w:rsidRPr="00935F0E">
              <w:rPr>
                <w:sz w:val="24"/>
                <w:szCs w:val="24"/>
              </w:rPr>
              <w:t xml:space="preserve">проведення камеральних перевірок, у </w:t>
            </w:r>
            <w:proofErr w:type="spellStart"/>
            <w:r w:rsidR="00935F0E" w:rsidRPr="00935F0E">
              <w:rPr>
                <w:sz w:val="24"/>
                <w:szCs w:val="24"/>
              </w:rPr>
              <w:t>т.ч</w:t>
            </w:r>
            <w:proofErr w:type="spellEnd"/>
            <w:r w:rsidR="00935F0E" w:rsidRPr="00935F0E">
              <w:rPr>
                <w:sz w:val="24"/>
                <w:szCs w:val="24"/>
              </w:rPr>
              <w:t>. електронних камеральних перевірок юридичних осіб податкової звітності;</w:t>
            </w:r>
          </w:p>
          <w:p w:rsidR="00935F0E" w:rsidRDefault="008019CF" w:rsidP="008019CF">
            <w:pPr>
              <w:spacing w:line="240" w:lineRule="auto"/>
              <w:ind w:left="33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5F0E" w:rsidRPr="00935F0E">
              <w:rPr>
                <w:sz w:val="24"/>
                <w:szCs w:val="24"/>
              </w:rPr>
              <w:t>контроль за надходженням до бюджету донарахованих сум за результатами камеральних перевірок податкової звітності.</w:t>
            </w:r>
          </w:p>
          <w:p w:rsidR="00935F0E" w:rsidRDefault="008019CF" w:rsidP="008019CF">
            <w:pPr>
              <w:spacing w:line="240" w:lineRule="auto"/>
              <w:ind w:left="33" w:firstLine="18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35F0E" w:rsidRPr="00935F0E">
              <w:rPr>
                <w:bCs/>
                <w:sz w:val="24"/>
                <w:szCs w:val="24"/>
              </w:rPr>
              <w:t>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у межах компетенції застосування штрафних (фінансових) санкцій до платників ПДВ</w:t>
            </w:r>
            <w:r>
              <w:rPr>
                <w:bCs/>
                <w:sz w:val="24"/>
                <w:szCs w:val="24"/>
              </w:rPr>
              <w:t>.</w:t>
            </w:r>
          </w:p>
          <w:p w:rsidR="00935F0E" w:rsidRDefault="008019CF" w:rsidP="008019CF">
            <w:pPr>
              <w:spacing w:line="240" w:lineRule="auto"/>
              <w:ind w:left="33" w:firstLine="1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935F0E" w:rsidRPr="00935F0E">
              <w:rPr>
                <w:bCs/>
                <w:sz w:val="24"/>
                <w:szCs w:val="24"/>
              </w:rPr>
              <w:t>Організація функціонування системи електронного адміністрування податку на додану вартість</w:t>
            </w:r>
            <w:r>
              <w:rPr>
                <w:bCs/>
                <w:sz w:val="24"/>
                <w:szCs w:val="24"/>
              </w:rPr>
              <w:t>.</w:t>
            </w:r>
          </w:p>
          <w:p w:rsidR="00935F0E" w:rsidRPr="00935F0E" w:rsidRDefault="008019CF" w:rsidP="008019CF">
            <w:pPr>
              <w:spacing w:line="240" w:lineRule="auto"/>
              <w:ind w:left="33" w:firstLine="1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935F0E" w:rsidRPr="00935F0E">
              <w:rPr>
                <w:bCs/>
                <w:sz w:val="24"/>
                <w:szCs w:val="24"/>
              </w:rPr>
              <w:t>Організація і контроль за реєстрацією та обліком платників податків:</w:t>
            </w:r>
          </w:p>
          <w:p w:rsidR="00935F0E" w:rsidRPr="00935F0E" w:rsidRDefault="008019CF" w:rsidP="008019CF">
            <w:pPr>
              <w:spacing w:line="240" w:lineRule="auto"/>
              <w:ind w:left="33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</w:t>
            </w:r>
            <w:r w:rsidR="00935F0E" w:rsidRPr="00935F0E">
              <w:rPr>
                <w:sz w:val="24"/>
                <w:szCs w:val="24"/>
              </w:rPr>
              <w:t>абезпечення своєчасного проведення заходів та процедур, пов’язаних з припиненням (ліквідацією, реорганізацією) платників податків у межах компетенції</w:t>
            </w:r>
          </w:p>
          <w:p w:rsidR="007A7934" w:rsidRPr="002F2CFA" w:rsidRDefault="008019CF" w:rsidP="008019CF">
            <w:pPr>
              <w:spacing w:line="240" w:lineRule="auto"/>
              <w:ind w:left="33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7A7934" w:rsidRPr="00935F0E">
              <w:rPr>
                <w:sz w:val="24"/>
                <w:szCs w:val="24"/>
                <w:lang w:eastAsia="uk-UA"/>
              </w:rPr>
              <w:t xml:space="preserve">. </w:t>
            </w:r>
            <w:r w:rsidR="007A7934" w:rsidRPr="00935F0E">
              <w:rPr>
                <w:bCs/>
                <w:sz w:val="24"/>
                <w:szCs w:val="24"/>
              </w:rPr>
              <w:t>В</w:t>
            </w:r>
            <w:r w:rsidR="007A7934" w:rsidRPr="00935F0E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  <w:r w:rsidR="007A7934" w:rsidRPr="002F2CFA">
              <w:rPr>
                <w:sz w:val="24"/>
                <w:szCs w:val="24"/>
              </w:rPr>
              <w:t xml:space="preserve"> 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0E6F6B" w:rsidRDefault="000E6F6B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  <w:p w:rsidR="000E6F6B" w:rsidRDefault="000E6F6B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831F9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</w:t>
            </w:r>
          </w:p>
          <w:p w:rsidR="004831F9" w:rsidRPr="002F2CFA" w:rsidRDefault="004831F9" w:rsidP="004831F9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  <w:r w:rsidRPr="002F2CFA">
              <w:rPr>
                <w:sz w:val="24"/>
                <w:szCs w:val="24"/>
              </w:rPr>
              <w:t>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4831F9" w:rsidRPr="009E392E" w:rsidRDefault="004831F9" w:rsidP="004831F9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>
              <w:rPr>
                <w:sz w:val="24"/>
                <w:szCs w:val="24"/>
              </w:rPr>
              <w:t>26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4831F9" w:rsidRDefault="004831F9" w:rsidP="004831F9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4831F9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831F9" w:rsidRPr="002F2CFA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Тріщук</w:t>
            </w:r>
            <w:proofErr w:type="spellEnd"/>
            <w:r w:rsidRPr="002F2CFA">
              <w:rPr>
                <w:sz w:val="24"/>
                <w:szCs w:val="24"/>
              </w:rPr>
              <w:t xml:space="preserve"> Марина Миколаївна</w:t>
            </w:r>
          </w:p>
          <w:p w:rsidR="004831F9" w:rsidRPr="002F2CFA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 xml:space="preserve">. +38(066) 166 03 41 </w:t>
            </w:r>
          </w:p>
          <w:p w:rsidR="00651A1C" w:rsidRPr="002F2CFA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 xml:space="preserve">: </w:t>
            </w:r>
            <w:hyperlink r:id="rId8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651A1C" w:rsidRPr="002F2CFA" w:rsidRDefault="00651A1C" w:rsidP="008026BA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  <w:p w:rsidR="004831F9" w:rsidRPr="002F2CFA" w:rsidRDefault="004831F9" w:rsidP="004831F9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  <w:r w:rsidRPr="002F2CFA">
              <w:rPr>
                <w:sz w:val="24"/>
                <w:szCs w:val="24"/>
              </w:rPr>
              <w:t>;</w:t>
            </w:r>
          </w:p>
          <w:p w:rsidR="004831F9" w:rsidRPr="009E392E" w:rsidRDefault="004831F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F23E54" w:rsidRPr="00C80872" w:rsidRDefault="00F23E54" w:rsidP="00F23E54">
      <w:pPr>
        <w:pStyle w:val="a5"/>
        <w:rPr>
          <w:szCs w:val="28"/>
        </w:rPr>
      </w:pPr>
    </w:p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2"/>
      <w:headerReference w:type="default" r:id="rId13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41F" w:rsidRDefault="00EE641F">
      <w:r>
        <w:separator/>
      </w:r>
    </w:p>
  </w:endnote>
  <w:endnote w:type="continuationSeparator" w:id="0">
    <w:p w:rsidR="00EE641F" w:rsidRDefault="00E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41F" w:rsidRDefault="00EE641F">
      <w:r>
        <w:separator/>
      </w:r>
    </w:p>
  </w:footnote>
  <w:footnote w:type="continuationSeparator" w:id="0">
    <w:p w:rsidR="00EE641F" w:rsidRDefault="00EE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D4AA8"/>
    <w:rsid w:val="000E0435"/>
    <w:rsid w:val="000E2EEC"/>
    <w:rsid w:val="000E47E5"/>
    <w:rsid w:val="000E5AB4"/>
    <w:rsid w:val="000E6F6B"/>
    <w:rsid w:val="000F5F79"/>
    <w:rsid w:val="00100E7D"/>
    <w:rsid w:val="00120DC1"/>
    <w:rsid w:val="001242FE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71DDF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5B68"/>
    <w:rsid w:val="004746C7"/>
    <w:rsid w:val="004754B5"/>
    <w:rsid w:val="00481AEE"/>
    <w:rsid w:val="004831F9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4982"/>
    <w:rsid w:val="00651A1C"/>
    <w:rsid w:val="0065369A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59C2"/>
    <w:rsid w:val="007471B3"/>
    <w:rsid w:val="007566D6"/>
    <w:rsid w:val="00757FB4"/>
    <w:rsid w:val="00761212"/>
    <w:rsid w:val="00762A28"/>
    <w:rsid w:val="0076536A"/>
    <w:rsid w:val="00785E66"/>
    <w:rsid w:val="00793E13"/>
    <w:rsid w:val="007A1000"/>
    <w:rsid w:val="007A1884"/>
    <w:rsid w:val="007A7934"/>
    <w:rsid w:val="007B3E2D"/>
    <w:rsid w:val="007C3A9D"/>
    <w:rsid w:val="007E4BB9"/>
    <w:rsid w:val="007E629A"/>
    <w:rsid w:val="008019CF"/>
    <w:rsid w:val="008026B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5F0E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06A9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2689E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E6884"/>
    <w:rsid w:val="00BF5A89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EE641F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E50E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ka4151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5071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7</cp:revision>
  <cp:lastPrinted>2020-05-07T15:13:00Z</cp:lastPrinted>
  <dcterms:created xsi:type="dcterms:W3CDTF">2021-07-29T06:06:00Z</dcterms:created>
  <dcterms:modified xsi:type="dcterms:W3CDTF">2021-07-29T06:41:00Z</dcterms:modified>
</cp:coreProperties>
</file>