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FA7A" w14:textId="2A4273A6" w:rsidR="003E5AD6" w:rsidRPr="00FF30DA" w:rsidRDefault="003E5AD6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8163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F3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00DF0" w14:textId="77777777" w:rsidR="003E5AD6" w:rsidRDefault="003E5AD6" w:rsidP="003E5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Look w:val="04A0" w:firstRow="1" w:lastRow="0" w:firstColumn="1" w:lastColumn="0" w:noHBand="0" w:noVBand="1"/>
      </w:tblPr>
      <w:tblGrid>
        <w:gridCol w:w="421"/>
        <w:gridCol w:w="3685"/>
        <w:gridCol w:w="6003"/>
        <w:gridCol w:w="14"/>
      </w:tblGrid>
      <w:tr w:rsidR="003E5AD6" w14:paraId="4475B053" w14:textId="77777777" w:rsidTr="008A7336">
        <w:tc>
          <w:tcPr>
            <w:tcW w:w="10123" w:type="dxa"/>
            <w:gridSpan w:val="4"/>
          </w:tcPr>
          <w:p w14:paraId="40136E27" w14:textId="77777777" w:rsidR="003E5AD6" w:rsidRPr="00705BD9" w:rsidRDefault="003E5AD6" w:rsidP="008A73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BD9">
              <w:rPr>
                <w:rFonts w:ascii="Times New Roman" w:hAnsi="Times New Roman" w:cs="Times New Roman"/>
                <w:b/>
                <w:sz w:val="28"/>
                <w:szCs w:val="28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5AD6" w:rsidRPr="00DC74A4" w14:paraId="6BF8A849" w14:textId="77777777" w:rsidTr="00E42C5A">
        <w:trPr>
          <w:gridAfter w:val="1"/>
          <w:wAfter w:w="14" w:type="dxa"/>
          <w:trHeight w:val="667"/>
        </w:trPr>
        <w:tc>
          <w:tcPr>
            <w:tcW w:w="421" w:type="dxa"/>
          </w:tcPr>
          <w:p w14:paraId="71FA380A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2744DA4F" w14:textId="77777777" w:rsidR="003E5AD6" w:rsidRPr="0038080E" w:rsidRDefault="003E5AD6" w:rsidP="008A7336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0E"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003" w:type="dxa"/>
          </w:tcPr>
          <w:p w14:paraId="1777DA26" w14:textId="25F5B306" w:rsidR="003E5AD6" w:rsidRPr="00F22CDA" w:rsidRDefault="00F22CDA" w:rsidP="00F22CDA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C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Канцелярські товари</w:t>
            </w:r>
            <w:r w:rsidRPr="00F22C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42C5A" w:rsidRPr="00F22CDA">
              <w:rPr>
                <w:rFonts w:ascii="Times New Roman" w:hAnsi="Times New Roman" w:cs="Times New Roman"/>
                <w:sz w:val="28"/>
                <w:szCs w:val="28"/>
              </w:rPr>
              <w:t>(Класифікація за ДК 021:2015:</w:t>
            </w:r>
            <w:r w:rsidR="00AC3A04" w:rsidRPr="00F22CDA">
              <w:rPr>
                <w:rFonts w:ascii="Times New Roman" w:hAnsi="Times New Roman" w:cs="Times New Roman"/>
                <w:sz w:val="28"/>
                <w:szCs w:val="28"/>
              </w:rPr>
              <w:t xml:space="preserve">30190000-7 </w:t>
            </w:r>
            <w:r w:rsidR="00E42C5A" w:rsidRPr="00F22C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3614" w:rsidRPr="00F22CD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E42C5A" w:rsidRPr="00F22CD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3E5AD6" w14:paraId="6F5066C3" w14:textId="77777777" w:rsidTr="008A7336">
        <w:trPr>
          <w:gridAfter w:val="1"/>
          <w:wAfter w:w="14" w:type="dxa"/>
        </w:trPr>
        <w:tc>
          <w:tcPr>
            <w:tcW w:w="421" w:type="dxa"/>
          </w:tcPr>
          <w:p w14:paraId="3D5CF979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32DB61A9" w14:textId="77777777" w:rsidR="003E5AD6" w:rsidRDefault="003E5AD6" w:rsidP="008A733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03" w:type="dxa"/>
          </w:tcPr>
          <w:p w14:paraId="375810C4" w14:textId="21AC9D72" w:rsidR="00D54A62" w:rsidRDefault="003E5AD6" w:rsidP="008A733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uk-UA"/>
              </w:rPr>
            </w:pPr>
            <w:r w:rsidRPr="005C0741">
              <w:rPr>
                <w:rFonts w:ascii="Times New Roman" w:hAnsi="Times New Roman" w:cs="Times New Roman"/>
                <w:sz w:val="28"/>
                <w:szCs w:val="28"/>
              </w:rPr>
              <w:t>З метою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ганізації відповідних умов праці</w:t>
            </w:r>
            <w:r w:rsidRPr="005C0741">
              <w:rPr>
                <w:rFonts w:ascii="Times New Roman" w:hAnsi="Times New Roman" w:cs="Times New Roman"/>
                <w:sz w:val="28"/>
                <w:szCs w:val="28"/>
              </w:rPr>
              <w:t xml:space="preserve"> та забезпечення невідкладних потреб ГУ ДПС в</w:t>
            </w:r>
            <w:r w:rsidR="00C2726B">
              <w:rPr>
                <w:rFonts w:ascii="Times New Roman" w:hAnsi="Times New Roman" w:cs="Times New Roman"/>
                <w:sz w:val="28"/>
                <w:szCs w:val="28"/>
              </w:rPr>
              <w:t xml:space="preserve"> Чернівецькій </w:t>
            </w:r>
            <w:r w:rsidRPr="005C0741">
              <w:rPr>
                <w:rFonts w:ascii="Times New Roman" w:hAnsi="Times New Roman" w:cs="Times New Roman"/>
                <w:sz w:val="28"/>
                <w:szCs w:val="28"/>
              </w:rPr>
              <w:t>області на 202</w:t>
            </w:r>
            <w:r w:rsidR="00C27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рік, існує 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потреба у закупівлі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FC0">
              <w:rPr>
                <w:rFonts w:ascii="Times New Roman" w:hAnsi="Times New Roman" w:cs="Times New Roman"/>
                <w:sz w:val="28"/>
                <w:szCs w:val="28"/>
              </w:rPr>
              <w:t>Придбання канцтоварів .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існуючої потреби, замовником ГУ ДПС в </w:t>
            </w:r>
            <w:r w:rsidR="00C2726B">
              <w:rPr>
                <w:rFonts w:ascii="Times New Roman" w:hAnsi="Times New Roman" w:cs="Times New Roman"/>
                <w:sz w:val="28"/>
                <w:szCs w:val="28"/>
              </w:rPr>
              <w:t>Чернівецькій</w:t>
            </w:r>
            <w:r w:rsidR="00C2726B"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області було </w:t>
            </w:r>
            <w:r w:rsidR="00481614">
              <w:rPr>
                <w:rFonts w:ascii="Times New Roman" w:hAnsi="Times New Roman" w:cs="Times New Roman"/>
                <w:sz w:val="28"/>
                <w:szCs w:val="28"/>
              </w:rPr>
              <w:t xml:space="preserve">опубліковано відкриті торги з особливостями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предметом: </w:t>
            </w:r>
            <w:r w:rsidR="00E40FC0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канцтоварів </w:t>
            </w:r>
            <w:r w:rsidR="00002ADF" w:rsidRPr="00002ADF">
              <w:rPr>
                <w:rFonts w:ascii="Times New Roman" w:hAnsi="Times New Roman" w:cs="Times New Roman"/>
                <w:sz w:val="28"/>
                <w:szCs w:val="28"/>
              </w:rPr>
              <w:t>(Класифікація за ДК 021:2015:</w:t>
            </w:r>
            <w:r w:rsidR="00AC3A04">
              <w:rPr>
                <w:rFonts w:ascii="Times New Roman" w:hAnsi="Times New Roman" w:cs="Times New Roman"/>
                <w:sz w:val="28"/>
                <w:szCs w:val="28"/>
              </w:rPr>
              <w:t xml:space="preserve">30190000-7 </w:t>
            </w:r>
            <w:r w:rsidR="00002ADF" w:rsidRPr="00002A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3614" w:rsidRPr="00183614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002ADF" w:rsidRPr="00002AD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313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1614">
              <w:rPr>
                <w:rFonts w:ascii="Times New Roman" w:hAnsi="Times New Roman" w:cs="Times New Roman"/>
                <w:sz w:val="28"/>
                <w:szCs w:val="28"/>
              </w:rPr>
              <w:t xml:space="preserve"> Ідентифікатор закупівлі: </w:t>
            </w:r>
            <w:hyperlink r:id="rId6" w:tgtFrame="_blank" w:tooltip="Оголошення на порталі Уповноваженого органу" w:history="1">
              <w:r w:rsidR="00D54A62" w:rsidRPr="00D54A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UA-2024-11-05-014672-a</w:t>
              </w:r>
            </w:hyperlink>
          </w:p>
          <w:p w14:paraId="66B793E1" w14:textId="5767278D" w:rsidR="00073FD6" w:rsidRPr="00073FD6" w:rsidRDefault="00073FD6" w:rsidP="008A7336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073FD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  <w:p w14:paraId="670B2B21" w14:textId="07E0C5B1" w:rsidR="003E5AD6" w:rsidRPr="00EE3721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E40F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712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AC3A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328286A0" w14:textId="054944F0" w:rsidR="003E5AD6" w:rsidRPr="00EE3721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. Строк </w:t>
            </w:r>
            <w:r w:rsidR="001E78CC" w:rsidRPr="001E78CC">
              <w:rPr>
                <w:rFonts w:ascii="Times New Roman" w:hAnsi="Times New Roman" w:cs="Times New Roman"/>
                <w:sz w:val="28"/>
                <w:szCs w:val="28"/>
              </w:rPr>
              <w:t>поставки товару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: по 31.</w:t>
            </w:r>
            <w:r w:rsidR="00DA6DF5" w:rsidRPr="00B17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14:paraId="547388B5" w14:textId="77777777" w:rsidR="003E5AD6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721">
              <w:rPr>
                <w:rFonts w:ascii="Times New Roman" w:hAnsi="Times New Roman" w:cs="Times New Roman"/>
                <w:sz w:val="28"/>
                <w:szCs w:val="28"/>
              </w:rPr>
              <w:t>. Форма оплати – «післяоплата»</w:t>
            </w:r>
          </w:p>
        </w:tc>
      </w:tr>
      <w:tr w:rsidR="003E5AD6" w14:paraId="64750251" w14:textId="77777777" w:rsidTr="008A7336">
        <w:trPr>
          <w:gridAfter w:val="1"/>
          <w:wAfter w:w="14" w:type="dxa"/>
        </w:trPr>
        <w:tc>
          <w:tcPr>
            <w:tcW w:w="421" w:type="dxa"/>
          </w:tcPr>
          <w:p w14:paraId="7A832CF7" w14:textId="77777777" w:rsidR="003E5AD6" w:rsidRDefault="003E5AD6" w:rsidP="008A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1560EFC0" w14:textId="77777777" w:rsidR="003E5AD6" w:rsidRDefault="003E5AD6" w:rsidP="008A733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03" w:type="dxa"/>
          </w:tcPr>
          <w:p w14:paraId="42DA6181" w14:textId="77777777" w:rsidR="003E5AD6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закупівлі товарів, щодо яких проводиться державне регулювання цін і тарифів за предметом закупівлі проводилась з урахуванням пункту 3 розділу ІІІ «Примірної методики визначення очікуваної вартості предмета закупівлі», затвердженої наказом </w:t>
            </w:r>
            <w:r w:rsidRPr="00FA48E2">
              <w:rPr>
                <w:rFonts w:ascii="Times New Roman" w:hAnsi="Times New Roman" w:cs="Times New Roman"/>
                <w:sz w:val="28"/>
                <w:szCs w:val="28"/>
              </w:rPr>
              <w:t>Міністерства розвитку економіки, торгівлі та сільського господарства України від 18.02.2020 №275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DB7A03" w14:textId="77777777" w:rsidR="003E5AD6" w:rsidRPr="00C804FA" w:rsidRDefault="003E5AD6" w:rsidP="008A733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6F">
              <w:rPr>
                <w:rFonts w:ascii="Times New Roman" w:hAnsi="Times New Roman" w:cs="Times New Roman"/>
                <w:sz w:val="28"/>
                <w:szCs w:val="28"/>
              </w:rPr>
              <w:t xml:space="preserve">Розрахунок здійснено </w:t>
            </w:r>
            <w:r w:rsidRPr="00254BFA">
              <w:rPr>
                <w:rFonts w:ascii="Times New Roman" w:hAnsi="Times New Roman" w:cs="Times New Roman"/>
                <w:sz w:val="28"/>
                <w:szCs w:val="28"/>
              </w:rPr>
              <w:t>методом порівняння ринкових цін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4B15C" w14:textId="345300C2" w:rsidR="003E5AD6" w:rsidRPr="00A95946" w:rsidRDefault="003E5AD6" w:rsidP="00E40FC0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Таким чином,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 становить </w:t>
            </w:r>
            <w:r w:rsidR="00E40F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712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AC3A0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C3A04" w:rsidRPr="00EE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 з</w:t>
            </w:r>
            <w:r w:rsidRPr="00C804FA">
              <w:rPr>
                <w:rFonts w:ascii="Times New Roman" w:hAnsi="Times New Roman" w:cs="Times New Roman"/>
                <w:sz w:val="28"/>
                <w:szCs w:val="28"/>
              </w:rPr>
              <w:t xml:space="preserve"> ПДВ.</w:t>
            </w:r>
          </w:p>
        </w:tc>
      </w:tr>
    </w:tbl>
    <w:p w14:paraId="5E6296C7" w14:textId="77777777" w:rsidR="00CB387A" w:rsidRPr="00B17121" w:rsidRDefault="00CB387A" w:rsidP="004816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B387A" w:rsidRPr="00B17121" w:rsidSect="002F70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733F2"/>
    <w:multiLevelType w:val="hybridMultilevel"/>
    <w:tmpl w:val="ECD2E5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15BFA"/>
    <w:multiLevelType w:val="hybridMultilevel"/>
    <w:tmpl w:val="68D2AFA8"/>
    <w:lvl w:ilvl="0" w:tplc="A8C62E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83433">
    <w:abstractNumId w:val="1"/>
  </w:num>
  <w:num w:numId="2" w16cid:durableId="82143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A6"/>
    <w:rsid w:val="00002ADF"/>
    <w:rsid w:val="00073FD6"/>
    <w:rsid w:val="00080676"/>
    <w:rsid w:val="000F35C7"/>
    <w:rsid w:val="001024F4"/>
    <w:rsid w:val="00113BDE"/>
    <w:rsid w:val="00183614"/>
    <w:rsid w:val="001E78CC"/>
    <w:rsid w:val="002046CC"/>
    <w:rsid w:val="00295A4F"/>
    <w:rsid w:val="00360C51"/>
    <w:rsid w:val="003C7BFD"/>
    <w:rsid w:val="003E5AD6"/>
    <w:rsid w:val="00481614"/>
    <w:rsid w:val="004F71BE"/>
    <w:rsid w:val="00541869"/>
    <w:rsid w:val="0065278E"/>
    <w:rsid w:val="00681639"/>
    <w:rsid w:val="00723CA6"/>
    <w:rsid w:val="007308D4"/>
    <w:rsid w:val="007466D0"/>
    <w:rsid w:val="008341ED"/>
    <w:rsid w:val="008F6366"/>
    <w:rsid w:val="00980F91"/>
    <w:rsid w:val="00AC3A04"/>
    <w:rsid w:val="00AD282F"/>
    <w:rsid w:val="00B17121"/>
    <w:rsid w:val="00C2726B"/>
    <w:rsid w:val="00C874ED"/>
    <w:rsid w:val="00CB387A"/>
    <w:rsid w:val="00D54A62"/>
    <w:rsid w:val="00D6568B"/>
    <w:rsid w:val="00DA6DF5"/>
    <w:rsid w:val="00E40FC0"/>
    <w:rsid w:val="00E42C5A"/>
    <w:rsid w:val="00E56476"/>
    <w:rsid w:val="00F22CDA"/>
    <w:rsid w:val="00F83497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2D1E"/>
  <w15:docId w15:val="{EDD53DCB-FA7B-4CF8-89D3-B2BAFB8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8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47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40FC0"/>
    <w:rPr>
      <w:color w:val="0000FF"/>
      <w:u w:val="single"/>
    </w:rPr>
  </w:style>
  <w:style w:type="character" w:customStyle="1" w:styleId="js-apiid">
    <w:name w:val="js-apiid"/>
    <w:basedOn w:val="a0"/>
    <w:rsid w:val="00D5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5-0146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0504-FE79-4455-A50B-E6697F9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Р. Свідунович</dc:creator>
  <cp:keywords/>
  <dc:description/>
  <cp:lastModifiedBy>Павло</cp:lastModifiedBy>
  <cp:revision>9</cp:revision>
  <cp:lastPrinted>2024-11-06T08:14:00Z</cp:lastPrinted>
  <dcterms:created xsi:type="dcterms:W3CDTF">2024-04-22T12:51:00Z</dcterms:created>
  <dcterms:modified xsi:type="dcterms:W3CDTF">2024-11-06T08:39:00Z</dcterms:modified>
</cp:coreProperties>
</file>