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9F3DD" w14:textId="5880E232" w:rsidR="00773643" w:rsidRDefault="00203F79" w:rsidP="00773643">
      <w:pPr>
        <w:jc w:val="center"/>
      </w:pPr>
      <w:r>
        <w:rPr>
          <w:noProof/>
          <w:lang w:eastAsia="uk-UA"/>
        </w:rPr>
        <mc:AlternateContent>
          <mc:Choice Requires="wps">
            <w:drawing>
              <wp:anchor distT="0" distB="0" distL="114300" distR="114300" simplePos="0" relativeHeight="251666432" behindDoc="0" locked="0" layoutInCell="1" allowOverlap="1" wp14:anchorId="6F2DD93C" wp14:editId="2C0B3132">
                <wp:simplePos x="0" y="0"/>
                <wp:positionH relativeFrom="margin">
                  <wp:posOffset>779145</wp:posOffset>
                </wp:positionH>
                <wp:positionV relativeFrom="paragraph">
                  <wp:posOffset>0</wp:posOffset>
                </wp:positionV>
                <wp:extent cx="5554980" cy="635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r w:rsidRPr="00203F79">
                              <w:rPr>
                                <w:rFonts w:ascii="Times New Roman" w:hAnsi="Times New Roman" w:cs="Times New Roman"/>
                                <w:b/>
                                <w:bCs/>
                              </w:rPr>
                              <w:t>Тел.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EXzQ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" filled="f" stroked="f" strokeweight=".5pt">
                <v:textbo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r w:rsidRPr="00203F79">
                        <w:rPr>
                          <w:rFonts w:ascii="Times New Roman" w:hAnsi="Times New Roman" w:cs="Times New Roman"/>
                          <w:b/>
                          <w:bCs/>
                        </w:rPr>
                        <w:t>Тел.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v:textbox>
                <w10:wrap anchorx="margin"/>
              </v:shape>
            </w:pict>
          </mc:Fallback>
        </mc:AlternateContent>
      </w:r>
      <w:r>
        <w:rPr>
          <w:noProof/>
          <w:lang w:eastAsia="uk-UA"/>
        </w:rPr>
        <w:drawing>
          <wp:anchor distT="0" distB="0" distL="114300" distR="114300" simplePos="0" relativeHeight="251673600" behindDoc="0" locked="0" layoutInCell="1" allowOverlap="1" wp14:anchorId="78373DE2" wp14:editId="64D4ABE3">
            <wp:simplePos x="0" y="0"/>
            <wp:positionH relativeFrom="column">
              <wp:posOffset>-215900</wp:posOffset>
            </wp:positionH>
            <wp:positionV relativeFrom="paragraph">
              <wp:posOffset>5715</wp:posOffset>
            </wp:positionV>
            <wp:extent cx="941070" cy="5746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AF8">
        <w:rPr>
          <w:noProof/>
          <w:lang w:eastAsia="uk-UA"/>
        </w:rPr>
        <mc:AlternateContent>
          <mc:Choice Requires="wps">
            <w:drawing>
              <wp:anchor distT="0" distB="0" distL="114300" distR="114300" simplePos="0" relativeHeight="251663360" behindDoc="0" locked="0" layoutInCell="1" allowOverlap="1" wp14:anchorId="70F190A7" wp14:editId="5AB87A80">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B704C79"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" filled="f" strokecolor="navy" strokeweight="5pt">
                <v:stroke linestyle="thinThin" joinstyle="miter"/>
                <w10:wrap anchorx="page"/>
              </v:roundrect>
            </w:pict>
          </mc:Fallback>
        </mc:AlternateContent>
      </w:r>
    </w:p>
    <w:p w14:paraId="711D38E7" w14:textId="77777777" w:rsidR="00773643" w:rsidRDefault="00773643" w:rsidP="00773643">
      <w:pPr>
        <w:jc w:val="center"/>
      </w:pPr>
    </w:p>
    <w:p w14:paraId="5AB55644" w14:textId="637283FC" w:rsidR="008C6AF8" w:rsidRDefault="003C57DA"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7AD1A3D0" wp14:editId="4E56AB6A">
                <wp:simplePos x="0" y="0"/>
                <wp:positionH relativeFrom="margin">
                  <wp:posOffset>48012</wp:posOffset>
                </wp:positionH>
                <wp:positionV relativeFrom="paragraph">
                  <wp:posOffset>184813</wp:posOffset>
                </wp:positionV>
                <wp:extent cx="6385560" cy="596347"/>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596347"/>
                        </a:xfrm>
                        <a:prstGeom prst="rect">
                          <a:avLst/>
                        </a:prstGeom>
                      </wps:spPr>
                      <wps:txbx>
                        <w:txbxContent>
                          <w:p w14:paraId="772B36D2" w14:textId="14454B96" w:rsidR="00773643" w:rsidRPr="00475DBA" w:rsidRDefault="00475DBA" w:rsidP="00475DBA">
                            <w:pPr>
                              <w:pStyle w:val="1"/>
                              <w:shd w:val="clear" w:color="auto" w:fill="FFFFFF"/>
                              <w:spacing w:before="0" w:beforeAutospacing="0" w:after="0" w:afterAutospacing="0" w:line="240" w:lineRule="atLeast"/>
                              <w:jc w:val="center"/>
                              <w:textAlignment w:val="baseline"/>
                              <w:rPr>
                                <w:sz w:val="36"/>
                                <w:szCs w:val="36"/>
                              </w:rPr>
                            </w:pPr>
                            <w:r w:rsidRPr="00475DBA">
                              <w:rPr>
                                <w:bCs w:val="0"/>
                                <w:color w:val="1D1D1B"/>
                                <w:sz w:val="28"/>
                                <w:szCs w:val="28"/>
                              </w:rPr>
                              <w:t>Випадки подання уточнюючої одноразової (спеціальної) добровільної декларації</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3.8pt;margin-top:14.55pt;width:502.8pt;height:46.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" filled="f" stroked="f">
                <v:path arrowok="t"/>
                <o:lock v:ext="edit" grouping="t"/>
                <v:textbox>
                  <w:txbxContent>
                    <w:p w14:paraId="772B36D2" w14:textId="14454B96" w:rsidR="00773643" w:rsidRPr="00475DBA" w:rsidRDefault="00475DBA" w:rsidP="00475DBA">
                      <w:pPr>
                        <w:pStyle w:val="1"/>
                        <w:shd w:val="clear" w:color="auto" w:fill="FFFFFF"/>
                        <w:spacing w:before="0" w:beforeAutospacing="0" w:after="0" w:afterAutospacing="0" w:line="240" w:lineRule="atLeast"/>
                        <w:jc w:val="center"/>
                        <w:textAlignment w:val="baseline"/>
                        <w:rPr>
                          <w:sz w:val="36"/>
                          <w:szCs w:val="36"/>
                        </w:rPr>
                      </w:pPr>
                      <w:r w:rsidRPr="00475DBA">
                        <w:rPr>
                          <w:bCs w:val="0"/>
                          <w:color w:val="1D1D1B"/>
                          <w:sz w:val="28"/>
                          <w:szCs w:val="28"/>
                        </w:rPr>
                        <w:t>Випадки подання уточнюючої одноразової (спеціальної) добровільної декларації</w:t>
                      </w:r>
                    </w:p>
                  </w:txbxContent>
                </v:textbox>
                <w10:wrap anchorx="margin"/>
              </v:rect>
            </w:pict>
          </mc:Fallback>
        </mc:AlternateContent>
      </w:r>
    </w:p>
    <w:p w14:paraId="420B8F38" w14:textId="77777777" w:rsidR="00D44A42" w:rsidRDefault="00D44A42" w:rsidP="00D44A42">
      <w:pPr>
        <w:pStyle w:val="a3"/>
        <w:jc w:val="both"/>
      </w:pPr>
    </w:p>
    <w:p w14:paraId="723BA70A" w14:textId="61C4AF99" w:rsidR="00475DBA" w:rsidRPr="00475DBA" w:rsidRDefault="00475DBA" w:rsidP="00475DBA">
      <w:pPr>
        <w:shd w:val="clear" w:color="auto" w:fill="FFFFFF"/>
        <w:spacing w:after="0" w:line="240" w:lineRule="auto"/>
        <w:ind w:firstLine="851"/>
        <w:jc w:val="both"/>
        <w:textAlignment w:val="baseline"/>
        <w:rPr>
          <w:rFonts w:ascii="Times New Roman" w:eastAsia="Times New Roman" w:hAnsi="Times New Roman" w:cs="Times New Roman"/>
          <w:color w:val="000000"/>
          <w:sz w:val="26"/>
          <w:szCs w:val="26"/>
          <w:lang w:eastAsia="uk-UA"/>
        </w:rPr>
      </w:pPr>
      <w:r w:rsidRPr="00475DBA">
        <w:rPr>
          <w:rFonts w:ascii="Times New Roman" w:eastAsia="Times New Roman" w:hAnsi="Times New Roman" w:cs="Times New Roman"/>
          <w:color w:val="000000"/>
          <w:sz w:val="26"/>
          <w:szCs w:val="26"/>
          <w:lang w:eastAsia="uk-UA"/>
        </w:rPr>
        <w:t xml:space="preserve">Відповідно до </w:t>
      </w:r>
      <w:proofErr w:type="spellStart"/>
      <w:r w:rsidRPr="00475DBA">
        <w:rPr>
          <w:rFonts w:ascii="Times New Roman" w:eastAsia="Times New Roman" w:hAnsi="Times New Roman" w:cs="Times New Roman"/>
          <w:color w:val="000000"/>
          <w:sz w:val="26"/>
          <w:szCs w:val="26"/>
          <w:lang w:eastAsia="uk-UA"/>
        </w:rPr>
        <w:t>п.п</w:t>
      </w:r>
      <w:proofErr w:type="spellEnd"/>
      <w:r w:rsidRPr="00475DBA">
        <w:rPr>
          <w:rFonts w:ascii="Times New Roman" w:eastAsia="Times New Roman" w:hAnsi="Times New Roman" w:cs="Times New Roman"/>
          <w:color w:val="000000"/>
          <w:sz w:val="26"/>
          <w:szCs w:val="26"/>
          <w:lang w:eastAsia="uk-UA"/>
        </w:rPr>
        <w:t xml:space="preserve">. 6.3 п. 6 </w:t>
      </w:r>
      <w:proofErr w:type="spellStart"/>
      <w:r w:rsidRPr="00475DBA">
        <w:rPr>
          <w:rFonts w:ascii="Times New Roman" w:eastAsia="Times New Roman" w:hAnsi="Times New Roman" w:cs="Times New Roman"/>
          <w:color w:val="000000"/>
          <w:sz w:val="26"/>
          <w:szCs w:val="26"/>
          <w:lang w:eastAsia="uk-UA"/>
        </w:rPr>
        <w:t>підрозд</w:t>
      </w:r>
      <w:proofErr w:type="spellEnd"/>
      <w:r w:rsidRPr="00475DBA">
        <w:rPr>
          <w:rFonts w:ascii="Times New Roman" w:eastAsia="Times New Roman" w:hAnsi="Times New Roman" w:cs="Times New Roman"/>
          <w:color w:val="000000"/>
          <w:sz w:val="26"/>
          <w:szCs w:val="26"/>
          <w:lang w:eastAsia="uk-UA"/>
        </w:rPr>
        <w:t xml:space="preserve">. 9 прим. 4 </w:t>
      </w:r>
      <w:proofErr w:type="spellStart"/>
      <w:r w:rsidRPr="00475DBA">
        <w:rPr>
          <w:rFonts w:ascii="Times New Roman" w:eastAsia="Times New Roman" w:hAnsi="Times New Roman" w:cs="Times New Roman"/>
          <w:color w:val="000000"/>
          <w:sz w:val="26"/>
          <w:szCs w:val="26"/>
          <w:lang w:eastAsia="uk-UA"/>
        </w:rPr>
        <w:t>розд</w:t>
      </w:r>
      <w:proofErr w:type="spellEnd"/>
      <w:r w:rsidRPr="00475DBA">
        <w:rPr>
          <w:rFonts w:ascii="Times New Roman" w:eastAsia="Times New Roman" w:hAnsi="Times New Roman" w:cs="Times New Roman"/>
          <w:color w:val="000000"/>
          <w:sz w:val="26"/>
          <w:szCs w:val="26"/>
          <w:lang w:eastAsia="uk-UA"/>
        </w:rPr>
        <w:t xml:space="preserve">. ХХ «Перехідні положення» Податкового кодексу України (далі – Кодекс) у період проведення одноразового (спеціального) добровільного декларування відповідно до </w:t>
      </w:r>
      <w:proofErr w:type="spellStart"/>
      <w:r w:rsidRPr="00475DBA">
        <w:rPr>
          <w:rFonts w:ascii="Times New Roman" w:eastAsia="Times New Roman" w:hAnsi="Times New Roman" w:cs="Times New Roman"/>
          <w:color w:val="000000"/>
          <w:sz w:val="26"/>
          <w:szCs w:val="26"/>
          <w:lang w:eastAsia="uk-UA"/>
        </w:rPr>
        <w:t>підрозд</w:t>
      </w:r>
      <w:proofErr w:type="spellEnd"/>
      <w:r w:rsidRPr="00475DBA">
        <w:rPr>
          <w:rFonts w:ascii="Times New Roman" w:eastAsia="Times New Roman" w:hAnsi="Times New Roman" w:cs="Times New Roman"/>
          <w:color w:val="000000"/>
          <w:sz w:val="26"/>
          <w:szCs w:val="26"/>
          <w:lang w:eastAsia="uk-UA"/>
        </w:rPr>
        <w:t xml:space="preserve">. 9 прим. 4 </w:t>
      </w:r>
      <w:proofErr w:type="spellStart"/>
      <w:r w:rsidRPr="00475DBA">
        <w:rPr>
          <w:rFonts w:ascii="Times New Roman" w:eastAsia="Times New Roman" w:hAnsi="Times New Roman" w:cs="Times New Roman"/>
          <w:color w:val="000000"/>
          <w:sz w:val="26"/>
          <w:szCs w:val="26"/>
          <w:lang w:eastAsia="uk-UA"/>
        </w:rPr>
        <w:t>розд</w:t>
      </w:r>
      <w:proofErr w:type="spellEnd"/>
      <w:r w:rsidRPr="00475DBA">
        <w:rPr>
          <w:rFonts w:ascii="Times New Roman" w:eastAsia="Times New Roman" w:hAnsi="Times New Roman" w:cs="Times New Roman"/>
          <w:color w:val="000000"/>
          <w:sz w:val="26"/>
          <w:szCs w:val="26"/>
          <w:lang w:eastAsia="uk-UA"/>
        </w:rPr>
        <w:t xml:space="preserve">. ХХ «Перехідні положення» Кодексу декларант має право уточнити інформацію, зазначену у попередньо поданій одноразовій (спеціальній) добровільній декларації (далі – Декларація), виключно шляхом подання нової Декларації у порядку, визначеному </w:t>
      </w:r>
      <w:proofErr w:type="spellStart"/>
      <w:r w:rsidRPr="00475DBA">
        <w:rPr>
          <w:rFonts w:ascii="Times New Roman" w:eastAsia="Times New Roman" w:hAnsi="Times New Roman" w:cs="Times New Roman"/>
          <w:color w:val="000000"/>
          <w:sz w:val="26"/>
          <w:szCs w:val="26"/>
          <w:lang w:eastAsia="uk-UA"/>
        </w:rPr>
        <w:t>підрозд</w:t>
      </w:r>
      <w:proofErr w:type="spellEnd"/>
      <w:r w:rsidRPr="00475DBA">
        <w:rPr>
          <w:rFonts w:ascii="Times New Roman" w:eastAsia="Times New Roman" w:hAnsi="Times New Roman" w:cs="Times New Roman"/>
          <w:color w:val="000000"/>
          <w:sz w:val="26"/>
          <w:szCs w:val="26"/>
          <w:lang w:eastAsia="uk-UA"/>
        </w:rPr>
        <w:t xml:space="preserve">. 9 прим. 4 </w:t>
      </w:r>
      <w:proofErr w:type="spellStart"/>
      <w:r w:rsidRPr="00475DBA">
        <w:rPr>
          <w:rFonts w:ascii="Times New Roman" w:eastAsia="Times New Roman" w:hAnsi="Times New Roman" w:cs="Times New Roman"/>
          <w:color w:val="000000"/>
          <w:sz w:val="26"/>
          <w:szCs w:val="26"/>
          <w:lang w:eastAsia="uk-UA"/>
        </w:rPr>
        <w:t>розд</w:t>
      </w:r>
      <w:proofErr w:type="spellEnd"/>
      <w:r w:rsidRPr="00475DBA">
        <w:rPr>
          <w:rFonts w:ascii="Times New Roman" w:eastAsia="Times New Roman" w:hAnsi="Times New Roman" w:cs="Times New Roman"/>
          <w:color w:val="000000"/>
          <w:sz w:val="26"/>
          <w:szCs w:val="26"/>
          <w:lang w:eastAsia="uk-UA"/>
        </w:rPr>
        <w:t xml:space="preserve">. ХХ Кодексу. При цьому попередньо подана Декларація, інформація з якої уточнюється, вважається анульованою. Після завершення періоду проведення одноразового (спеціального) добровільного декларування платник податків має право подати уточнюючий розрахунок до раніше поданої Декларації виключно у випадках, передбачених </w:t>
      </w:r>
      <w:proofErr w:type="spellStart"/>
      <w:r w:rsidRPr="00475DBA">
        <w:rPr>
          <w:rFonts w:ascii="Times New Roman" w:eastAsia="Times New Roman" w:hAnsi="Times New Roman" w:cs="Times New Roman"/>
          <w:color w:val="000000"/>
          <w:sz w:val="26"/>
          <w:szCs w:val="26"/>
          <w:lang w:eastAsia="uk-UA"/>
        </w:rPr>
        <w:t>підрозд</w:t>
      </w:r>
      <w:proofErr w:type="spellEnd"/>
      <w:r w:rsidRPr="00475DBA">
        <w:rPr>
          <w:rFonts w:ascii="Times New Roman" w:eastAsia="Times New Roman" w:hAnsi="Times New Roman" w:cs="Times New Roman"/>
          <w:color w:val="000000"/>
          <w:sz w:val="26"/>
          <w:szCs w:val="26"/>
          <w:lang w:eastAsia="uk-UA"/>
        </w:rPr>
        <w:t xml:space="preserve">. 9 прим. 4 </w:t>
      </w:r>
      <w:proofErr w:type="spellStart"/>
      <w:r w:rsidRPr="00475DBA">
        <w:rPr>
          <w:rFonts w:ascii="Times New Roman" w:eastAsia="Times New Roman" w:hAnsi="Times New Roman" w:cs="Times New Roman"/>
          <w:color w:val="000000"/>
          <w:sz w:val="26"/>
          <w:szCs w:val="26"/>
          <w:lang w:eastAsia="uk-UA"/>
        </w:rPr>
        <w:t>розд</w:t>
      </w:r>
      <w:proofErr w:type="spellEnd"/>
      <w:r w:rsidRPr="00475DBA">
        <w:rPr>
          <w:rFonts w:ascii="Times New Roman" w:eastAsia="Times New Roman" w:hAnsi="Times New Roman" w:cs="Times New Roman"/>
          <w:color w:val="000000"/>
          <w:sz w:val="26"/>
          <w:szCs w:val="26"/>
          <w:lang w:eastAsia="uk-UA"/>
        </w:rPr>
        <w:t>. ХХ Кодексу.</w:t>
      </w:r>
    </w:p>
    <w:p w14:paraId="7584213E" w14:textId="77777777" w:rsidR="00475DBA" w:rsidRPr="00475DBA" w:rsidRDefault="00475DBA" w:rsidP="00475DBA">
      <w:pPr>
        <w:shd w:val="clear" w:color="auto" w:fill="FFFFFF"/>
        <w:spacing w:after="0" w:line="240" w:lineRule="auto"/>
        <w:ind w:firstLine="851"/>
        <w:jc w:val="both"/>
        <w:textAlignment w:val="baseline"/>
        <w:rPr>
          <w:rFonts w:ascii="Times New Roman" w:eastAsia="Times New Roman" w:hAnsi="Times New Roman" w:cs="Times New Roman"/>
          <w:color w:val="000000"/>
          <w:sz w:val="26"/>
          <w:szCs w:val="26"/>
          <w:lang w:eastAsia="uk-UA"/>
        </w:rPr>
      </w:pPr>
      <w:r w:rsidRPr="00475DBA">
        <w:rPr>
          <w:rFonts w:ascii="Times New Roman" w:eastAsia="Times New Roman" w:hAnsi="Times New Roman" w:cs="Times New Roman"/>
          <w:color w:val="000000"/>
          <w:sz w:val="26"/>
          <w:szCs w:val="26"/>
          <w:lang w:eastAsia="uk-UA"/>
        </w:rPr>
        <w:t xml:space="preserve">Згідно з п. 15 </w:t>
      </w:r>
      <w:proofErr w:type="spellStart"/>
      <w:r w:rsidRPr="00475DBA">
        <w:rPr>
          <w:rFonts w:ascii="Times New Roman" w:eastAsia="Times New Roman" w:hAnsi="Times New Roman" w:cs="Times New Roman"/>
          <w:color w:val="000000"/>
          <w:sz w:val="26"/>
          <w:szCs w:val="26"/>
          <w:lang w:eastAsia="uk-UA"/>
        </w:rPr>
        <w:t>підрозд</w:t>
      </w:r>
      <w:proofErr w:type="spellEnd"/>
      <w:r w:rsidRPr="00475DBA">
        <w:rPr>
          <w:rFonts w:ascii="Times New Roman" w:eastAsia="Times New Roman" w:hAnsi="Times New Roman" w:cs="Times New Roman"/>
          <w:color w:val="000000"/>
          <w:sz w:val="26"/>
          <w:szCs w:val="26"/>
          <w:lang w:eastAsia="uk-UA"/>
        </w:rPr>
        <w:t xml:space="preserve">. 9 прим. 4 </w:t>
      </w:r>
      <w:proofErr w:type="spellStart"/>
      <w:r w:rsidRPr="00475DBA">
        <w:rPr>
          <w:rFonts w:ascii="Times New Roman" w:eastAsia="Times New Roman" w:hAnsi="Times New Roman" w:cs="Times New Roman"/>
          <w:color w:val="000000"/>
          <w:sz w:val="26"/>
          <w:szCs w:val="26"/>
          <w:lang w:eastAsia="uk-UA"/>
        </w:rPr>
        <w:t>розд</w:t>
      </w:r>
      <w:proofErr w:type="spellEnd"/>
      <w:r w:rsidRPr="00475DBA">
        <w:rPr>
          <w:rFonts w:ascii="Times New Roman" w:eastAsia="Times New Roman" w:hAnsi="Times New Roman" w:cs="Times New Roman"/>
          <w:color w:val="000000"/>
          <w:sz w:val="26"/>
          <w:szCs w:val="26"/>
          <w:lang w:eastAsia="uk-UA"/>
        </w:rPr>
        <w:t>. XX «Перехідні положення» Кодексу Декларація підлягає перевірці у спеціальному порядку.</w:t>
      </w:r>
    </w:p>
    <w:p w14:paraId="68FC360A" w14:textId="77777777" w:rsidR="00475DBA" w:rsidRPr="00475DBA" w:rsidRDefault="00475DBA" w:rsidP="00475DBA">
      <w:pPr>
        <w:shd w:val="clear" w:color="auto" w:fill="FFFFFF"/>
        <w:spacing w:after="0" w:line="240" w:lineRule="auto"/>
        <w:ind w:firstLine="851"/>
        <w:jc w:val="both"/>
        <w:textAlignment w:val="baseline"/>
        <w:rPr>
          <w:rFonts w:ascii="Times New Roman" w:eastAsia="Times New Roman" w:hAnsi="Times New Roman" w:cs="Times New Roman"/>
          <w:color w:val="000000"/>
          <w:sz w:val="26"/>
          <w:szCs w:val="26"/>
          <w:lang w:eastAsia="uk-UA"/>
        </w:rPr>
      </w:pPr>
      <w:r w:rsidRPr="00475DBA">
        <w:rPr>
          <w:rFonts w:ascii="Times New Roman" w:eastAsia="Times New Roman" w:hAnsi="Times New Roman" w:cs="Times New Roman"/>
          <w:color w:val="000000"/>
          <w:sz w:val="26"/>
          <w:szCs w:val="26"/>
          <w:lang w:eastAsia="uk-UA"/>
        </w:rPr>
        <w:t>Уточнююча Декларація подається декларантом:</w:t>
      </w:r>
    </w:p>
    <w:p w14:paraId="2EB21AD7" w14:textId="77777777" w:rsidR="00475DBA" w:rsidRPr="00475DBA" w:rsidRDefault="00475DBA" w:rsidP="00475DBA">
      <w:pPr>
        <w:shd w:val="clear" w:color="auto" w:fill="FFFFFF"/>
        <w:spacing w:after="0" w:line="240" w:lineRule="auto"/>
        <w:ind w:firstLine="851"/>
        <w:jc w:val="both"/>
        <w:textAlignment w:val="baseline"/>
        <w:rPr>
          <w:rFonts w:ascii="Times New Roman" w:eastAsia="Times New Roman" w:hAnsi="Times New Roman" w:cs="Times New Roman"/>
          <w:color w:val="000000"/>
          <w:sz w:val="26"/>
          <w:szCs w:val="26"/>
          <w:lang w:eastAsia="uk-UA"/>
        </w:rPr>
      </w:pPr>
      <w:r w:rsidRPr="00475DBA">
        <w:rPr>
          <w:rFonts w:ascii="Times New Roman" w:eastAsia="Times New Roman" w:hAnsi="Times New Roman" w:cs="Times New Roman"/>
          <w:color w:val="000000"/>
          <w:sz w:val="26"/>
          <w:szCs w:val="26"/>
          <w:lang w:eastAsia="uk-UA"/>
        </w:rPr>
        <w:t>у разі виявлення контролюючим органом за результатами камеральної перевірки арифметичних та логічних помилок у відповідній Декларації, що не призвели до недоплати суми збору з одноразового (спеціального) добровільного декларування;</w:t>
      </w:r>
    </w:p>
    <w:p w14:paraId="01BC7197" w14:textId="77777777" w:rsidR="00475DBA" w:rsidRPr="00475DBA" w:rsidRDefault="00475DBA" w:rsidP="00475DBA">
      <w:pPr>
        <w:shd w:val="clear" w:color="auto" w:fill="FFFFFF"/>
        <w:spacing w:after="0" w:line="240" w:lineRule="auto"/>
        <w:ind w:firstLine="851"/>
        <w:jc w:val="both"/>
        <w:textAlignment w:val="baseline"/>
        <w:rPr>
          <w:rFonts w:ascii="Times New Roman" w:eastAsia="Times New Roman" w:hAnsi="Times New Roman" w:cs="Times New Roman"/>
          <w:color w:val="000000"/>
          <w:sz w:val="26"/>
          <w:szCs w:val="26"/>
          <w:lang w:eastAsia="uk-UA"/>
        </w:rPr>
      </w:pPr>
      <w:r w:rsidRPr="00475DBA">
        <w:rPr>
          <w:rFonts w:ascii="Times New Roman" w:eastAsia="Times New Roman" w:hAnsi="Times New Roman" w:cs="Times New Roman"/>
          <w:color w:val="000000"/>
          <w:sz w:val="26"/>
          <w:szCs w:val="26"/>
          <w:lang w:eastAsia="uk-UA"/>
        </w:rPr>
        <w:t>у разі виявлення контролюючим органом за результатами камеральної перевірки відповідної Декларації арифметичної помилки, що призвела до недоплати суми збору з одноразового (спеціального) добровільного декларування;</w:t>
      </w:r>
    </w:p>
    <w:p w14:paraId="355E6C46" w14:textId="77777777" w:rsidR="00475DBA" w:rsidRPr="00475DBA" w:rsidRDefault="00475DBA" w:rsidP="00475DBA">
      <w:pPr>
        <w:shd w:val="clear" w:color="auto" w:fill="FFFFFF"/>
        <w:spacing w:after="0" w:line="240" w:lineRule="auto"/>
        <w:ind w:firstLine="851"/>
        <w:jc w:val="both"/>
        <w:textAlignment w:val="baseline"/>
        <w:rPr>
          <w:rFonts w:ascii="Times New Roman" w:eastAsia="Times New Roman" w:hAnsi="Times New Roman" w:cs="Times New Roman"/>
          <w:color w:val="000000"/>
          <w:sz w:val="26"/>
          <w:szCs w:val="26"/>
          <w:lang w:eastAsia="uk-UA"/>
        </w:rPr>
      </w:pPr>
      <w:r w:rsidRPr="00475DBA">
        <w:rPr>
          <w:rFonts w:ascii="Times New Roman" w:eastAsia="Times New Roman" w:hAnsi="Times New Roman" w:cs="Times New Roman"/>
          <w:color w:val="000000"/>
          <w:sz w:val="26"/>
          <w:szCs w:val="26"/>
          <w:lang w:eastAsia="uk-UA"/>
        </w:rPr>
        <w:t>у разі виявлення контролюючим органом за результатами камеральної перевірки відповідної Декларації арифметичної помилки, що призвела до переплати суми збору з одноразового (спеціального) добровільного декларування;</w:t>
      </w:r>
    </w:p>
    <w:p w14:paraId="026C78AD" w14:textId="77777777" w:rsidR="00475DBA" w:rsidRPr="00475DBA" w:rsidRDefault="00475DBA" w:rsidP="00475DBA">
      <w:pPr>
        <w:shd w:val="clear" w:color="auto" w:fill="FFFFFF"/>
        <w:spacing w:after="0" w:line="240" w:lineRule="auto"/>
        <w:ind w:firstLine="851"/>
        <w:jc w:val="both"/>
        <w:textAlignment w:val="baseline"/>
        <w:rPr>
          <w:rFonts w:ascii="Times New Roman" w:eastAsia="Times New Roman" w:hAnsi="Times New Roman" w:cs="Times New Roman"/>
          <w:color w:val="000000"/>
          <w:sz w:val="26"/>
          <w:szCs w:val="26"/>
          <w:lang w:eastAsia="uk-UA"/>
        </w:rPr>
      </w:pPr>
      <w:r w:rsidRPr="00475DBA">
        <w:rPr>
          <w:rFonts w:ascii="Times New Roman" w:eastAsia="Times New Roman" w:hAnsi="Times New Roman" w:cs="Times New Roman"/>
          <w:color w:val="000000"/>
          <w:sz w:val="26"/>
          <w:szCs w:val="26"/>
          <w:lang w:eastAsia="uk-UA"/>
        </w:rPr>
        <w:t xml:space="preserve">після подання Декларації з урахуванням положень абзацу першого п. 9 </w:t>
      </w:r>
      <w:proofErr w:type="spellStart"/>
      <w:r w:rsidRPr="00475DBA">
        <w:rPr>
          <w:rFonts w:ascii="Times New Roman" w:eastAsia="Times New Roman" w:hAnsi="Times New Roman" w:cs="Times New Roman"/>
          <w:color w:val="000000"/>
          <w:sz w:val="26"/>
          <w:szCs w:val="26"/>
          <w:lang w:eastAsia="uk-UA"/>
        </w:rPr>
        <w:t>підрозд</w:t>
      </w:r>
      <w:proofErr w:type="spellEnd"/>
      <w:r w:rsidRPr="00475DBA">
        <w:rPr>
          <w:rFonts w:ascii="Times New Roman" w:eastAsia="Times New Roman" w:hAnsi="Times New Roman" w:cs="Times New Roman"/>
          <w:color w:val="000000"/>
          <w:sz w:val="26"/>
          <w:szCs w:val="26"/>
          <w:lang w:eastAsia="uk-UA"/>
        </w:rPr>
        <w:t xml:space="preserve">. 9 прим. 4 </w:t>
      </w:r>
      <w:proofErr w:type="spellStart"/>
      <w:r w:rsidRPr="00475DBA">
        <w:rPr>
          <w:rFonts w:ascii="Times New Roman" w:eastAsia="Times New Roman" w:hAnsi="Times New Roman" w:cs="Times New Roman"/>
          <w:color w:val="000000"/>
          <w:sz w:val="26"/>
          <w:szCs w:val="26"/>
          <w:lang w:eastAsia="uk-UA"/>
        </w:rPr>
        <w:t>розд</w:t>
      </w:r>
      <w:proofErr w:type="spellEnd"/>
      <w:r w:rsidRPr="00475DBA">
        <w:rPr>
          <w:rFonts w:ascii="Times New Roman" w:eastAsia="Times New Roman" w:hAnsi="Times New Roman" w:cs="Times New Roman"/>
          <w:color w:val="000000"/>
          <w:sz w:val="26"/>
          <w:szCs w:val="26"/>
          <w:lang w:eastAsia="uk-UA"/>
        </w:rPr>
        <w:t>. XX Кодексу та протягом періоду одноразового (спеціального) добровільного декларування декларант може одноразово скористатися правом додаткового розміщення коштів у національній та/або іноземній валюті у готівковій формі та/або банківських металах на спеціальному рахунку.</w:t>
      </w:r>
    </w:p>
    <w:p w14:paraId="165E34A8" w14:textId="77777777" w:rsidR="00475DBA" w:rsidRPr="00475DBA" w:rsidRDefault="00475DBA" w:rsidP="00475DBA">
      <w:pPr>
        <w:shd w:val="clear" w:color="auto" w:fill="FFFFFF"/>
        <w:spacing w:after="0" w:line="240" w:lineRule="auto"/>
        <w:ind w:firstLine="851"/>
        <w:jc w:val="both"/>
        <w:textAlignment w:val="baseline"/>
        <w:rPr>
          <w:rFonts w:ascii="Times New Roman" w:eastAsia="Times New Roman" w:hAnsi="Times New Roman" w:cs="Times New Roman"/>
          <w:color w:val="000000"/>
          <w:sz w:val="26"/>
          <w:szCs w:val="26"/>
          <w:lang w:eastAsia="uk-UA"/>
        </w:rPr>
      </w:pPr>
      <w:r w:rsidRPr="00475DBA">
        <w:rPr>
          <w:rFonts w:ascii="Times New Roman" w:eastAsia="Times New Roman" w:hAnsi="Times New Roman" w:cs="Times New Roman"/>
          <w:color w:val="000000"/>
          <w:sz w:val="26"/>
          <w:szCs w:val="26"/>
          <w:lang w:eastAsia="uk-UA"/>
        </w:rPr>
        <w:t>При цьому в даних випадках уточнююча Декларація подається декларантом за умови подання ним звітної (нової звітної) Декларації до строку закінчення декларування та отримання за результатами проведеної камеральної перевірки повідомлення.</w:t>
      </w:r>
    </w:p>
    <w:p w14:paraId="3716C02A" w14:textId="77777777" w:rsidR="00475DBA" w:rsidRPr="00475DBA" w:rsidRDefault="00475DBA" w:rsidP="00475DBA">
      <w:pPr>
        <w:shd w:val="clear" w:color="auto" w:fill="FFFFFF"/>
        <w:spacing w:after="0" w:line="240" w:lineRule="auto"/>
        <w:ind w:firstLine="851"/>
        <w:jc w:val="both"/>
        <w:textAlignment w:val="baseline"/>
        <w:rPr>
          <w:rFonts w:ascii="Times New Roman" w:eastAsia="Times New Roman" w:hAnsi="Times New Roman" w:cs="Times New Roman"/>
          <w:color w:val="000000"/>
          <w:sz w:val="26"/>
          <w:szCs w:val="26"/>
          <w:lang w:eastAsia="uk-UA"/>
        </w:rPr>
      </w:pPr>
      <w:r w:rsidRPr="00475DBA">
        <w:rPr>
          <w:rFonts w:ascii="Times New Roman" w:eastAsia="Times New Roman" w:hAnsi="Times New Roman" w:cs="Times New Roman"/>
          <w:color w:val="000000"/>
          <w:sz w:val="26"/>
          <w:szCs w:val="26"/>
          <w:lang w:eastAsia="uk-UA"/>
        </w:rPr>
        <w:t>Уточнююча Декларація подається протягом 20 календарних днів з дня отримання такого повідомлення.</w:t>
      </w:r>
    </w:p>
    <w:p w14:paraId="7417F1EA" w14:textId="00C63576" w:rsidR="00D40272" w:rsidRDefault="00475DBA" w:rsidP="00475DBA">
      <w:pPr>
        <w:shd w:val="clear" w:color="auto" w:fill="FFFFFF"/>
        <w:spacing w:after="0" w:line="240" w:lineRule="auto"/>
        <w:ind w:firstLine="851"/>
        <w:jc w:val="both"/>
        <w:textAlignment w:val="baseline"/>
        <w:rPr>
          <w:rFonts w:ascii="Times New Roman" w:eastAsia="Times New Roman" w:hAnsi="Times New Roman" w:cs="Times New Roman"/>
          <w:color w:val="000000"/>
          <w:sz w:val="26"/>
          <w:szCs w:val="26"/>
          <w:lang w:eastAsia="uk-UA"/>
        </w:rPr>
      </w:pPr>
      <w:r w:rsidRPr="00475DBA">
        <w:rPr>
          <w:rFonts w:ascii="Times New Roman" w:eastAsia="Times New Roman" w:hAnsi="Times New Roman" w:cs="Times New Roman"/>
          <w:color w:val="000000"/>
          <w:sz w:val="26"/>
          <w:szCs w:val="26"/>
          <w:lang w:eastAsia="uk-UA"/>
        </w:rPr>
        <w:t xml:space="preserve">Таким чином, уточнююча Декларація після закінчення періоду проведення одноразового (спеціального) добровільного декларування подається за умови подання декларантом звітної (нової звітної) Декларації до строку закінчення зазначеного декларування та отримання за результатами проведеної камеральної перевірки повідомлення. Інших підстав для подання уточнюючої Декларації після закінчення періоду декларування </w:t>
      </w:r>
      <w:proofErr w:type="spellStart"/>
      <w:r w:rsidRPr="00475DBA">
        <w:rPr>
          <w:rFonts w:ascii="Times New Roman" w:eastAsia="Times New Roman" w:hAnsi="Times New Roman" w:cs="Times New Roman"/>
          <w:color w:val="000000"/>
          <w:sz w:val="26"/>
          <w:szCs w:val="26"/>
          <w:lang w:eastAsia="uk-UA"/>
        </w:rPr>
        <w:t>підрозд</w:t>
      </w:r>
      <w:proofErr w:type="spellEnd"/>
      <w:r w:rsidRPr="00475DBA">
        <w:rPr>
          <w:rFonts w:ascii="Times New Roman" w:eastAsia="Times New Roman" w:hAnsi="Times New Roman" w:cs="Times New Roman"/>
          <w:color w:val="000000"/>
          <w:sz w:val="26"/>
          <w:szCs w:val="26"/>
          <w:lang w:eastAsia="uk-UA"/>
        </w:rPr>
        <w:t xml:space="preserve">. 9 прим. 4 </w:t>
      </w:r>
      <w:proofErr w:type="spellStart"/>
      <w:r w:rsidRPr="00475DBA">
        <w:rPr>
          <w:rFonts w:ascii="Times New Roman" w:eastAsia="Times New Roman" w:hAnsi="Times New Roman" w:cs="Times New Roman"/>
          <w:color w:val="000000"/>
          <w:sz w:val="26"/>
          <w:szCs w:val="26"/>
          <w:lang w:eastAsia="uk-UA"/>
        </w:rPr>
        <w:t>розд</w:t>
      </w:r>
      <w:proofErr w:type="spellEnd"/>
      <w:r w:rsidRPr="00475DBA">
        <w:rPr>
          <w:rFonts w:ascii="Times New Roman" w:eastAsia="Times New Roman" w:hAnsi="Times New Roman" w:cs="Times New Roman"/>
          <w:color w:val="000000"/>
          <w:sz w:val="26"/>
          <w:szCs w:val="26"/>
          <w:lang w:eastAsia="uk-UA"/>
        </w:rPr>
        <w:t>. ХХ «Перехідні положення» Кодексу не передбачено.</w:t>
      </w:r>
    </w:p>
    <w:p w14:paraId="7B8A0C57" w14:textId="370BEA99" w:rsidR="00475DBA" w:rsidRDefault="00475DBA" w:rsidP="00475DBA">
      <w:pPr>
        <w:shd w:val="clear" w:color="auto" w:fill="FFFFFF"/>
        <w:spacing w:after="0" w:line="240" w:lineRule="auto"/>
        <w:ind w:firstLine="851"/>
        <w:jc w:val="both"/>
        <w:textAlignment w:val="baseline"/>
        <w:rPr>
          <w:rFonts w:ascii="Times New Roman" w:hAnsi="Times New Roman" w:cs="Times New Roman"/>
          <w:sz w:val="16"/>
          <w:szCs w:val="16"/>
        </w:rPr>
      </w:pPr>
      <w:r w:rsidRPr="004907EF">
        <w:rPr>
          <w:noProof/>
          <w:sz w:val="36"/>
          <w:szCs w:val="36"/>
          <w:lang w:eastAsia="uk-UA"/>
        </w:rPr>
        <mc:AlternateContent>
          <mc:Choice Requires="wps">
            <w:drawing>
              <wp:anchor distT="0" distB="0" distL="114300" distR="114300" simplePos="0" relativeHeight="251675648" behindDoc="0" locked="0" layoutInCell="1" allowOverlap="1" wp14:anchorId="0F70A467" wp14:editId="6FE006EF">
                <wp:simplePos x="0" y="0"/>
                <wp:positionH relativeFrom="margin">
                  <wp:posOffset>159330</wp:posOffset>
                </wp:positionH>
                <wp:positionV relativeFrom="paragraph">
                  <wp:posOffset>100772</wp:posOffset>
                </wp:positionV>
                <wp:extent cx="6399530" cy="779228"/>
                <wp:effectExtent l="0" t="0" r="0" b="190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9530" cy="77922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FF98206" w14:textId="77777777" w:rsidR="009A0900" w:rsidRPr="00EB1281" w:rsidRDefault="009A0900" w:rsidP="009A0900">
                            <w:pPr>
                              <w:spacing w:after="0" w:line="240" w:lineRule="auto"/>
                              <w:ind w:firstLine="567"/>
                              <w:rPr>
                                <w:rFonts w:ascii="Times New Roman" w:eastAsia="Times New Roman" w:hAnsi="Times New Roman" w:cs="Times New Roman"/>
                                <w:sz w:val="20"/>
                                <w:szCs w:val="20"/>
                                <w:lang w:eastAsia="uk-UA"/>
                              </w:rPr>
                            </w:pPr>
                            <w:bookmarkStart w:id="0" w:name="_GoBack"/>
                            <w:r w:rsidRPr="00EB1281">
                              <w:rPr>
                                <w:rFonts w:ascii="Times New Roman" w:eastAsia="Times New Roman" w:hAnsi="Times New Roman" w:cs="Times New Roman"/>
                                <w:sz w:val="20"/>
                                <w:szCs w:val="20"/>
                                <w:lang w:eastAsia="uk-UA"/>
                              </w:rPr>
                              <w:t xml:space="preserve">Підписуйтесь на наші офіційні сторінки в соціальних мережах. </w:t>
                            </w:r>
                          </w:p>
                          <w:p w14:paraId="2AC5FD07" w14:textId="5B28D145" w:rsidR="009A0900" w:rsidRPr="00EB1281" w:rsidRDefault="009A0900" w:rsidP="009A0900">
                            <w:pPr>
                              <w:spacing w:after="0" w:line="240" w:lineRule="auto"/>
                              <w:ind w:firstLine="567"/>
                              <w:rPr>
                                <w:rFonts w:ascii="Times New Roman" w:eastAsia="Times New Roman" w:hAnsi="Times New Roman" w:cs="Times New Roman"/>
                                <w:sz w:val="20"/>
                                <w:szCs w:val="20"/>
                                <w:lang w:eastAsia="uk-UA"/>
                              </w:rPr>
                            </w:pPr>
                            <w:r w:rsidRPr="00EB1281">
                              <w:rPr>
                                <w:rFonts w:ascii="Times New Roman" w:eastAsia="Times New Roman" w:hAnsi="Times New Roman" w:cs="Times New Roman"/>
                                <w:sz w:val="20"/>
                                <w:szCs w:val="20"/>
                                <w:lang w:eastAsia="uk-UA"/>
                              </w:rPr>
                              <w:t xml:space="preserve">ДПС у Чернівецькій області: </w:t>
                            </w:r>
                            <w:proofErr w:type="spellStart"/>
                            <w:r w:rsidRPr="00EB1281">
                              <w:rPr>
                                <w:rFonts w:ascii="Times New Roman" w:eastAsia="Times New Roman" w:hAnsi="Times New Roman" w:cs="Times New Roman"/>
                                <w:sz w:val="20"/>
                                <w:szCs w:val="20"/>
                                <w:lang w:eastAsia="uk-UA"/>
                              </w:rPr>
                              <w:t>Facebook</w:t>
                            </w:r>
                            <w:proofErr w:type="spellEnd"/>
                            <w:r w:rsidRPr="00EB1281">
                              <w:rPr>
                                <w:rFonts w:ascii="Times New Roman" w:eastAsia="Times New Roman" w:hAnsi="Times New Roman" w:cs="Times New Roman"/>
                                <w:sz w:val="20"/>
                                <w:szCs w:val="20"/>
                                <w:lang w:eastAsia="uk-UA"/>
                              </w:rPr>
                              <w:t>:</w:t>
                            </w:r>
                            <w:r w:rsidRPr="00EB1281">
                              <w:rPr>
                                <w:rFonts w:ascii="Times New Roman" w:eastAsia="Times New Roman" w:hAnsi="Times New Roman" w:cs="Times New Roman"/>
                                <w:b/>
                                <w:bCs/>
                                <w:sz w:val="20"/>
                                <w:szCs w:val="20"/>
                                <w:lang w:eastAsia="uk-UA"/>
                              </w:rPr>
                              <w:t> </w:t>
                            </w:r>
                            <w:hyperlink r:id="rId8" w:history="1">
                              <w:r w:rsidRPr="00EB1281">
                                <w:rPr>
                                  <w:rFonts w:ascii="Times New Roman" w:eastAsia="Times New Roman" w:hAnsi="Times New Roman" w:cs="Times New Roman"/>
                                  <w:b/>
                                  <w:bCs/>
                                  <w:sz w:val="20"/>
                                  <w:szCs w:val="20"/>
                                  <w:lang w:eastAsia="uk-UA"/>
                                </w:rPr>
                                <w:t>https://www.facebook.com/tax.chernivtsi/</w:t>
                              </w:r>
                            </w:hyperlink>
                            <w:r w:rsidRPr="00EB1281">
                              <w:rPr>
                                <w:rFonts w:ascii="Times New Roman" w:eastAsia="Times New Roman" w:hAnsi="Times New Roman" w:cs="Times New Roman"/>
                                <w:sz w:val="20"/>
                                <w:szCs w:val="20"/>
                                <w:lang w:eastAsia="uk-UA"/>
                              </w:rPr>
                              <w:t xml:space="preserve"> </w:t>
                            </w:r>
                          </w:p>
                          <w:p w14:paraId="7EB1CC02" w14:textId="47F13369" w:rsidR="009A0900" w:rsidRPr="00EB1281" w:rsidRDefault="009A0900" w:rsidP="009A0900">
                            <w:pPr>
                              <w:spacing w:after="0" w:line="240" w:lineRule="auto"/>
                              <w:ind w:firstLine="567"/>
                              <w:rPr>
                                <w:rFonts w:ascii="Times New Roman" w:eastAsia="Times New Roman" w:hAnsi="Times New Roman" w:cs="Times New Roman"/>
                                <w:sz w:val="20"/>
                                <w:szCs w:val="20"/>
                                <w:lang w:eastAsia="uk-UA"/>
                              </w:rPr>
                            </w:pPr>
                            <w:r w:rsidRPr="00EB1281">
                              <w:rPr>
                                <w:rFonts w:ascii="Times New Roman" w:eastAsia="Times New Roman" w:hAnsi="Times New Roman" w:cs="Times New Roman"/>
                                <w:sz w:val="20"/>
                                <w:szCs w:val="20"/>
                                <w:lang w:eastAsia="uk-UA"/>
                              </w:rPr>
                              <w:t xml:space="preserve">Державна податкова служба України: </w:t>
                            </w:r>
                            <w:proofErr w:type="spellStart"/>
                            <w:r w:rsidRPr="00EB1281">
                              <w:rPr>
                                <w:rFonts w:ascii="Times New Roman" w:eastAsia="Times New Roman" w:hAnsi="Times New Roman" w:cs="Times New Roman"/>
                                <w:sz w:val="20"/>
                                <w:szCs w:val="20"/>
                                <w:lang w:eastAsia="uk-UA"/>
                              </w:rPr>
                              <w:t>Facebook</w:t>
                            </w:r>
                            <w:proofErr w:type="spellEnd"/>
                            <w:r w:rsidRPr="00EB1281">
                              <w:rPr>
                                <w:rFonts w:ascii="Times New Roman" w:eastAsia="Times New Roman" w:hAnsi="Times New Roman" w:cs="Times New Roman"/>
                                <w:sz w:val="20"/>
                                <w:szCs w:val="20"/>
                                <w:lang w:eastAsia="uk-UA"/>
                              </w:rPr>
                              <w:t xml:space="preserve">: </w:t>
                            </w:r>
                            <w:hyperlink r:id="rId9" w:history="1">
                              <w:r w:rsidRPr="00EB1281">
                                <w:rPr>
                                  <w:rStyle w:val="a5"/>
                                  <w:rFonts w:ascii="Times New Roman" w:eastAsia="Times New Roman" w:hAnsi="Times New Roman" w:cs="Times New Roman"/>
                                  <w:sz w:val="20"/>
                                  <w:szCs w:val="20"/>
                                  <w:lang w:eastAsia="uk-UA"/>
                                </w:rPr>
                                <w:t>https://www.facebook.com/TaxUkraine</w:t>
                              </w:r>
                            </w:hyperlink>
                            <w:r w:rsidRPr="00EB1281">
                              <w:rPr>
                                <w:rFonts w:ascii="Times New Roman" w:eastAsia="Times New Roman" w:hAnsi="Times New Roman" w:cs="Times New Roman"/>
                                <w:sz w:val="20"/>
                                <w:szCs w:val="20"/>
                                <w:lang w:eastAsia="uk-UA"/>
                              </w:rPr>
                              <w:t xml:space="preserve"> </w:t>
                            </w:r>
                          </w:p>
                          <w:p w14:paraId="05EC73F2" w14:textId="77777777" w:rsidR="009A0900" w:rsidRPr="00A83DFD" w:rsidRDefault="009A0900" w:rsidP="009A0900">
                            <w:pPr>
                              <w:spacing w:after="0" w:line="240" w:lineRule="auto"/>
                              <w:ind w:firstLine="567"/>
                              <w:rPr>
                                <w:rFonts w:ascii="Times New Roman" w:eastAsia="Times New Roman" w:hAnsi="Times New Roman" w:cs="Times New Roman"/>
                                <w:sz w:val="20"/>
                                <w:szCs w:val="20"/>
                                <w:lang w:eastAsia="uk-UA"/>
                              </w:rPr>
                            </w:pPr>
                            <w:proofErr w:type="spellStart"/>
                            <w:r w:rsidRPr="00EB1281">
                              <w:rPr>
                                <w:rFonts w:ascii="Times New Roman" w:eastAsia="Times New Roman" w:hAnsi="Times New Roman" w:cs="Times New Roman"/>
                                <w:b/>
                                <w:bCs/>
                                <w:sz w:val="20"/>
                                <w:szCs w:val="20"/>
                                <w:lang w:eastAsia="uk-UA"/>
                              </w:rPr>
                              <w:t>«Inf</w:t>
                            </w:r>
                            <w:proofErr w:type="spellEnd"/>
                            <w:r w:rsidRPr="00EB1281">
                              <w:rPr>
                                <w:rFonts w:ascii="Times New Roman" w:eastAsia="Times New Roman" w:hAnsi="Times New Roman" w:cs="Times New Roman"/>
                                <w:b/>
                                <w:bCs/>
                                <w:sz w:val="20"/>
                                <w:szCs w:val="20"/>
                                <w:lang w:eastAsia="uk-UA"/>
                              </w:rPr>
                              <w:t>oTAX» </w:t>
                            </w:r>
                            <w:hyperlink r:id="rId10" w:history="1">
                              <w:r w:rsidRPr="00EB1281">
                                <w:rPr>
                                  <w:rFonts w:ascii="Times New Roman" w:eastAsia="Times New Roman" w:hAnsi="Times New Roman" w:cs="Times New Roman"/>
                                  <w:color w:val="0000FF"/>
                                  <w:sz w:val="20"/>
                                  <w:szCs w:val="20"/>
                                  <w:u w:val="single"/>
                                  <w:lang w:eastAsia="uk-UA"/>
                                </w:rPr>
                                <w:t>http:/t.me/infoTAXbot</w:t>
                              </w:r>
                            </w:hyperlink>
                            <w:r w:rsidRPr="00EB1281">
                              <w:rPr>
                                <w:rFonts w:ascii="Times New Roman" w:eastAsia="Times New Roman" w:hAnsi="Times New Roman" w:cs="Times New Roman"/>
                                <w:sz w:val="20"/>
                                <w:szCs w:val="20"/>
                                <w:lang w:eastAsia="uk-UA"/>
                              </w:rPr>
                              <w:t xml:space="preserve"> </w:t>
                            </w:r>
                            <w:r w:rsidRPr="00EB1281">
                              <w:rPr>
                                <w:rFonts w:ascii="Times New Roman" w:eastAsia="Times New Roman" w:hAnsi="Times New Roman" w:cs="Times New Roman"/>
                                <w:b/>
                                <w:bCs/>
                                <w:sz w:val="20"/>
                                <w:szCs w:val="20"/>
                                <w:lang w:eastAsia="uk-UA"/>
                              </w:rPr>
                              <w:t xml:space="preserve">Телеграм-канал </w:t>
                            </w:r>
                            <w:proofErr w:type="spellStart"/>
                            <w:r w:rsidRPr="00EB1281">
                              <w:rPr>
                                <w:rFonts w:ascii="Times New Roman" w:eastAsia="Times New Roman" w:hAnsi="Times New Roman" w:cs="Times New Roman"/>
                                <w:b/>
                                <w:bCs/>
                                <w:sz w:val="20"/>
                                <w:szCs w:val="20"/>
                                <w:lang w:eastAsia="uk-UA"/>
                              </w:rPr>
                              <w:t>ДПС </w:t>
                            </w:r>
                            <w:hyperlink r:id="rId11" w:history="1">
                              <w:r w:rsidRPr="00EB1281">
                                <w:rPr>
                                  <w:rFonts w:ascii="Times New Roman" w:eastAsia="Times New Roman" w:hAnsi="Times New Roman" w:cs="Times New Roman"/>
                                  <w:color w:val="0000FF"/>
                                  <w:sz w:val="20"/>
                                  <w:szCs w:val="20"/>
                                  <w:u w:val="single"/>
                                  <w:lang w:eastAsia="uk-UA"/>
                                </w:rPr>
                                <w:t>h</w:t>
                              </w:r>
                              <w:proofErr w:type="spellEnd"/>
                              <w:r w:rsidRPr="00EB1281">
                                <w:rPr>
                                  <w:rFonts w:ascii="Times New Roman" w:eastAsia="Times New Roman" w:hAnsi="Times New Roman" w:cs="Times New Roman"/>
                                  <w:color w:val="0000FF"/>
                                  <w:sz w:val="20"/>
                                  <w:szCs w:val="20"/>
                                  <w:u w:val="single"/>
                                  <w:lang w:eastAsia="uk-UA"/>
                                </w:rPr>
                                <w:t>ttps://t.me/tax_gov_ua</w:t>
                              </w:r>
                            </w:hyperlink>
                            <w:r w:rsidRPr="00EB1281">
                              <w:rPr>
                                <w:rFonts w:ascii="Times New Roman" w:eastAsia="Times New Roman" w:hAnsi="Times New Roman" w:cs="Times New Roman"/>
                                <w:sz w:val="20"/>
                                <w:szCs w:val="20"/>
                                <w:lang w:eastAsia="uk-UA"/>
                              </w:rPr>
                              <w:t xml:space="preserve"> </w:t>
                            </w:r>
                          </w:p>
                          <w:p w14:paraId="05DEE329" w14:textId="77777777" w:rsidR="00475DBA" w:rsidRPr="001D7FBB" w:rsidRDefault="00475DBA" w:rsidP="00475DBA">
                            <w:pPr>
                              <w:pStyle w:val="a3"/>
                              <w:spacing w:before="0" w:beforeAutospacing="0" w:after="0" w:afterAutospacing="0"/>
                              <w:jc w:val="both"/>
                              <w:rPr>
                                <w:rFonts w:asciiTheme="minorHAnsi" w:hAnsi="Calibri" w:cstheme="minorBidi"/>
                                <w:b/>
                                <w:bCs/>
                                <w:color w:val="0000FF"/>
                                <w:kern w:val="24"/>
                                <w:sz w:val="28"/>
                                <w:szCs w:val="28"/>
                              </w:rPr>
                            </w:pPr>
                          </w:p>
                          <w:bookmarkEnd w:id="0"/>
                          <w:p w14:paraId="52BD47E0" w14:textId="77777777" w:rsidR="00475DBA" w:rsidRPr="00203F79" w:rsidRDefault="00475DBA" w:rsidP="00475DBA">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left:0;text-align:left;margin-left:12.55pt;margin-top:7.95pt;width:503.9pt;height:61.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" filled="f" fillcolor="#4472c4 [3204]" stroked="f" strokecolor="black [3213]">
                <v:shadow color="#e7e6e6 [3214]"/>
                <v:textbox>
                  <w:txbxContent>
                    <w:p w14:paraId="7FF98206" w14:textId="77777777" w:rsidR="009A0900" w:rsidRPr="00EB1281" w:rsidRDefault="009A0900" w:rsidP="009A0900">
                      <w:pPr>
                        <w:spacing w:after="0" w:line="240" w:lineRule="auto"/>
                        <w:ind w:firstLine="567"/>
                        <w:rPr>
                          <w:rFonts w:ascii="Times New Roman" w:eastAsia="Times New Roman" w:hAnsi="Times New Roman" w:cs="Times New Roman"/>
                          <w:sz w:val="20"/>
                          <w:szCs w:val="20"/>
                          <w:lang w:eastAsia="uk-UA"/>
                        </w:rPr>
                      </w:pPr>
                      <w:bookmarkStart w:id="1" w:name="_GoBack"/>
                      <w:r w:rsidRPr="00EB1281">
                        <w:rPr>
                          <w:rFonts w:ascii="Times New Roman" w:eastAsia="Times New Roman" w:hAnsi="Times New Roman" w:cs="Times New Roman"/>
                          <w:sz w:val="20"/>
                          <w:szCs w:val="20"/>
                          <w:lang w:eastAsia="uk-UA"/>
                        </w:rPr>
                        <w:t xml:space="preserve">Підписуйтесь на наші офіційні сторінки в соціальних мережах. </w:t>
                      </w:r>
                    </w:p>
                    <w:p w14:paraId="2AC5FD07" w14:textId="5B28D145" w:rsidR="009A0900" w:rsidRPr="00EB1281" w:rsidRDefault="009A0900" w:rsidP="009A0900">
                      <w:pPr>
                        <w:spacing w:after="0" w:line="240" w:lineRule="auto"/>
                        <w:ind w:firstLine="567"/>
                        <w:rPr>
                          <w:rFonts w:ascii="Times New Roman" w:eastAsia="Times New Roman" w:hAnsi="Times New Roman" w:cs="Times New Roman"/>
                          <w:sz w:val="20"/>
                          <w:szCs w:val="20"/>
                          <w:lang w:eastAsia="uk-UA"/>
                        </w:rPr>
                      </w:pPr>
                      <w:r w:rsidRPr="00EB1281">
                        <w:rPr>
                          <w:rFonts w:ascii="Times New Roman" w:eastAsia="Times New Roman" w:hAnsi="Times New Roman" w:cs="Times New Roman"/>
                          <w:sz w:val="20"/>
                          <w:szCs w:val="20"/>
                          <w:lang w:eastAsia="uk-UA"/>
                        </w:rPr>
                        <w:t xml:space="preserve">ДПС у Чернівецькій області: </w:t>
                      </w:r>
                      <w:proofErr w:type="spellStart"/>
                      <w:r w:rsidRPr="00EB1281">
                        <w:rPr>
                          <w:rFonts w:ascii="Times New Roman" w:eastAsia="Times New Roman" w:hAnsi="Times New Roman" w:cs="Times New Roman"/>
                          <w:sz w:val="20"/>
                          <w:szCs w:val="20"/>
                          <w:lang w:eastAsia="uk-UA"/>
                        </w:rPr>
                        <w:t>Facebook</w:t>
                      </w:r>
                      <w:proofErr w:type="spellEnd"/>
                      <w:r w:rsidRPr="00EB1281">
                        <w:rPr>
                          <w:rFonts w:ascii="Times New Roman" w:eastAsia="Times New Roman" w:hAnsi="Times New Roman" w:cs="Times New Roman"/>
                          <w:sz w:val="20"/>
                          <w:szCs w:val="20"/>
                          <w:lang w:eastAsia="uk-UA"/>
                        </w:rPr>
                        <w:t>:</w:t>
                      </w:r>
                      <w:r w:rsidRPr="00EB1281">
                        <w:rPr>
                          <w:rFonts w:ascii="Times New Roman" w:eastAsia="Times New Roman" w:hAnsi="Times New Roman" w:cs="Times New Roman"/>
                          <w:b/>
                          <w:bCs/>
                          <w:sz w:val="20"/>
                          <w:szCs w:val="20"/>
                          <w:lang w:eastAsia="uk-UA"/>
                        </w:rPr>
                        <w:t> </w:t>
                      </w:r>
                      <w:hyperlink r:id="rId12" w:history="1">
                        <w:r w:rsidRPr="00EB1281">
                          <w:rPr>
                            <w:rFonts w:ascii="Times New Roman" w:eastAsia="Times New Roman" w:hAnsi="Times New Roman" w:cs="Times New Roman"/>
                            <w:b/>
                            <w:bCs/>
                            <w:sz w:val="20"/>
                            <w:szCs w:val="20"/>
                            <w:lang w:eastAsia="uk-UA"/>
                          </w:rPr>
                          <w:t>https://www.facebook.com/tax.chernivtsi/</w:t>
                        </w:r>
                      </w:hyperlink>
                      <w:r w:rsidRPr="00EB1281">
                        <w:rPr>
                          <w:rFonts w:ascii="Times New Roman" w:eastAsia="Times New Roman" w:hAnsi="Times New Roman" w:cs="Times New Roman"/>
                          <w:sz w:val="20"/>
                          <w:szCs w:val="20"/>
                          <w:lang w:eastAsia="uk-UA"/>
                        </w:rPr>
                        <w:t xml:space="preserve"> </w:t>
                      </w:r>
                    </w:p>
                    <w:p w14:paraId="7EB1CC02" w14:textId="47F13369" w:rsidR="009A0900" w:rsidRPr="00EB1281" w:rsidRDefault="009A0900" w:rsidP="009A0900">
                      <w:pPr>
                        <w:spacing w:after="0" w:line="240" w:lineRule="auto"/>
                        <w:ind w:firstLine="567"/>
                        <w:rPr>
                          <w:rFonts w:ascii="Times New Roman" w:eastAsia="Times New Roman" w:hAnsi="Times New Roman" w:cs="Times New Roman"/>
                          <w:sz w:val="20"/>
                          <w:szCs w:val="20"/>
                          <w:lang w:eastAsia="uk-UA"/>
                        </w:rPr>
                      </w:pPr>
                      <w:r w:rsidRPr="00EB1281">
                        <w:rPr>
                          <w:rFonts w:ascii="Times New Roman" w:eastAsia="Times New Roman" w:hAnsi="Times New Roman" w:cs="Times New Roman"/>
                          <w:sz w:val="20"/>
                          <w:szCs w:val="20"/>
                          <w:lang w:eastAsia="uk-UA"/>
                        </w:rPr>
                        <w:t xml:space="preserve">Державна податкова служба України: </w:t>
                      </w:r>
                      <w:proofErr w:type="spellStart"/>
                      <w:r w:rsidRPr="00EB1281">
                        <w:rPr>
                          <w:rFonts w:ascii="Times New Roman" w:eastAsia="Times New Roman" w:hAnsi="Times New Roman" w:cs="Times New Roman"/>
                          <w:sz w:val="20"/>
                          <w:szCs w:val="20"/>
                          <w:lang w:eastAsia="uk-UA"/>
                        </w:rPr>
                        <w:t>Facebook</w:t>
                      </w:r>
                      <w:proofErr w:type="spellEnd"/>
                      <w:r w:rsidRPr="00EB1281">
                        <w:rPr>
                          <w:rFonts w:ascii="Times New Roman" w:eastAsia="Times New Roman" w:hAnsi="Times New Roman" w:cs="Times New Roman"/>
                          <w:sz w:val="20"/>
                          <w:szCs w:val="20"/>
                          <w:lang w:eastAsia="uk-UA"/>
                        </w:rPr>
                        <w:t xml:space="preserve">: </w:t>
                      </w:r>
                      <w:hyperlink r:id="rId13" w:history="1">
                        <w:r w:rsidRPr="00EB1281">
                          <w:rPr>
                            <w:rStyle w:val="a5"/>
                            <w:rFonts w:ascii="Times New Roman" w:eastAsia="Times New Roman" w:hAnsi="Times New Roman" w:cs="Times New Roman"/>
                            <w:sz w:val="20"/>
                            <w:szCs w:val="20"/>
                            <w:lang w:eastAsia="uk-UA"/>
                          </w:rPr>
                          <w:t>https://www.facebook.com/TaxUkraine</w:t>
                        </w:r>
                      </w:hyperlink>
                      <w:r w:rsidRPr="00EB1281">
                        <w:rPr>
                          <w:rFonts w:ascii="Times New Roman" w:eastAsia="Times New Roman" w:hAnsi="Times New Roman" w:cs="Times New Roman"/>
                          <w:sz w:val="20"/>
                          <w:szCs w:val="20"/>
                          <w:lang w:eastAsia="uk-UA"/>
                        </w:rPr>
                        <w:t xml:space="preserve"> </w:t>
                      </w:r>
                    </w:p>
                    <w:p w14:paraId="05EC73F2" w14:textId="77777777" w:rsidR="009A0900" w:rsidRPr="00A83DFD" w:rsidRDefault="009A0900" w:rsidP="009A0900">
                      <w:pPr>
                        <w:spacing w:after="0" w:line="240" w:lineRule="auto"/>
                        <w:ind w:firstLine="567"/>
                        <w:rPr>
                          <w:rFonts w:ascii="Times New Roman" w:eastAsia="Times New Roman" w:hAnsi="Times New Roman" w:cs="Times New Roman"/>
                          <w:sz w:val="20"/>
                          <w:szCs w:val="20"/>
                          <w:lang w:eastAsia="uk-UA"/>
                        </w:rPr>
                      </w:pPr>
                      <w:proofErr w:type="spellStart"/>
                      <w:r w:rsidRPr="00EB1281">
                        <w:rPr>
                          <w:rFonts w:ascii="Times New Roman" w:eastAsia="Times New Roman" w:hAnsi="Times New Roman" w:cs="Times New Roman"/>
                          <w:b/>
                          <w:bCs/>
                          <w:sz w:val="20"/>
                          <w:szCs w:val="20"/>
                          <w:lang w:eastAsia="uk-UA"/>
                        </w:rPr>
                        <w:t>«Inf</w:t>
                      </w:r>
                      <w:proofErr w:type="spellEnd"/>
                      <w:r w:rsidRPr="00EB1281">
                        <w:rPr>
                          <w:rFonts w:ascii="Times New Roman" w:eastAsia="Times New Roman" w:hAnsi="Times New Roman" w:cs="Times New Roman"/>
                          <w:b/>
                          <w:bCs/>
                          <w:sz w:val="20"/>
                          <w:szCs w:val="20"/>
                          <w:lang w:eastAsia="uk-UA"/>
                        </w:rPr>
                        <w:t>oTAX» </w:t>
                      </w:r>
                      <w:hyperlink r:id="rId14" w:history="1">
                        <w:r w:rsidRPr="00EB1281">
                          <w:rPr>
                            <w:rFonts w:ascii="Times New Roman" w:eastAsia="Times New Roman" w:hAnsi="Times New Roman" w:cs="Times New Roman"/>
                            <w:color w:val="0000FF"/>
                            <w:sz w:val="20"/>
                            <w:szCs w:val="20"/>
                            <w:u w:val="single"/>
                            <w:lang w:eastAsia="uk-UA"/>
                          </w:rPr>
                          <w:t>http:/t.me/infoTAXbot</w:t>
                        </w:r>
                      </w:hyperlink>
                      <w:r w:rsidRPr="00EB1281">
                        <w:rPr>
                          <w:rFonts w:ascii="Times New Roman" w:eastAsia="Times New Roman" w:hAnsi="Times New Roman" w:cs="Times New Roman"/>
                          <w:sz w:val="20"/>
                          <w:szCs w:val="20"/>
                          <w:lang w:eastAsia="uk-UA"/>
                        </w:rPr>
                        <w:t xml:space="preserve"> </w:t>
                      </w:r>
                      <w:r w:rsidRPr="00EB1281">
                        <w:rPr>
                          <w:rFonts w:ascii="Times New Roman" w:eastAsia="Times New Roman" w:hAnsi="Times New Roman" w:cs="Times New Roman"/>
                          <w:b/>
                          <w:bCs/>
                          <w:sz w:val="20"/>
                          <w:szCs w:val="20"/>
                          <w:lang w:eastAsia="uk-UA"/>
                        </w:rPr>
                        <w:t xml:space="preserve">Телеграм-канал </w:t>
                      </w:r>
                      <w:proofErr w:type="spellStart"/>
                      <w:r w:rsidRPr="00EB1281">
                        <w:rPr>
                          <w:rFonts w:ascii="Times New Roman" w:eastAsia="Times New Roman" w:hAnsi="Times New Roman" w:cs="Times New Roman"/>
                          <w:b/>
                          <w:bCs/>
                          <w:sz w:val="20"/>
                          <w:szCs w:val="20"/>
                          <w:lang w:eastAsia="uk-UA"/>
                        </w:rPr>
                        <w:t>ДПС </w:t>
                      </w:r>
                      <w:hyperlink r:id="rId15" w:history="1">
                        <w:r w:rsidRPr="00EB1281">
                          <w:rPr>
                            <w:rFonts w:ascii="Times New Roman" w:eastAsia="Times New Roman" w:hAnsi="Times New Roman" w:cs="Times New Roman"/>
                            <w:color w:val="0000FF"/>
                            <w:sz w:val="20"/>
                            <w:szCs w:val="20"/>
                            <w:u w:val="single"/>
                            <w:lang w:eastAsia="uk-UA"/>
                          </w:rPr>
                          <w:t>h</w:t>
                        </w:r>
                        <w:proofErr w:type="spellEnd"/>
                        <w:r w:rsidRPr="00EB1281">
                          <w:rPr>
                            <w:rFonts w:ascii="Times New Roman" w:eastAsia="Times New Roman" w:hAnsi="Times New Roman" w:cs="Times New Roman"/>
                            <w:color w:val="0000FF"/>
                            <w:sz w:val="20"/>
                            <w:szCs w:val="20"/>
                            <w:u w:val="single"/>
                            <w:lang w:eastAsia="uk-UA"/>
                          </w:rPr>
                          <w:t>ttps://t.me/tax_gov_ua</w:t>
                        </w:r>
                      </w:hyperlink>
                      <w:r w:rsidRPr="00EB1281">
                        <w:rPr>
                          <w:rFonts w:ascii="Times New Roman" w:eastAsia="Times New Roman" w:hAnsi="Times New Roman" w:cs="Times New Roman"/>
                          <w:sz w:val="20"/>
                          <w:szCs w:val="20"/>
                          <w:lang w:eastAsia="uk-UA"/>
                        </w:rPr>
                        <w:t xml:space="preserve"> </w:t>
                      </w:r>
                    </w:p>
                    <w:p w14:paraId="05DEE329" w14:textId="77777777" w:rsidR="00475DBA" w:rsidRPr="001D7FBB" w:rsidRDefault="00475DBA" w:rsidP="00475DBA">
                      <w:pPr>
                        <w:pStyle w:val="a3"/>
                        <w:spacing w:before="0" w:beforeAutospacing="0" w:after="0" w:afterAutospacing="0"/>
                        <w:jc w:val="both"/>
                        <w:rPr>
                          <w:rFonts w:asciiTheme="minorHAnsi" w:hAnsi="Calibri" w:cstheme="minorBidi"/>
                          <w:b/>
                          <w:bCs/>
                          <w:color w:val="0000FF"/>
                          <w:kern w:val="24"/>
                          <w:sz w:val="28"/>
                          <w:szCs w:val="28"/>
                        </w:rPr>
                      </w:pPr>
                    </w:p>
                    <w:bookmarkEnd w:id="1"/>
                    <w:p w14:paraId="52BD47E0" w14:textId="77777777" w:rsidR="00475DBA" w:rsidRPr="00203F79" w:rsidRDefault="00475DBA" w:rsidP="00475DBA">
                      <w:pPr>
                        <w:pStyle w:val="a3"/>
                        <w:spacing w:before="0" w:beforeAutospacing="0" w:after="0" w:afterAutospacing="0"/>
                        <w:jc w:val="both"/>
                      </w:pPr>
                    </w:p>
                  </w:txbxContent>
                </v:textbox>
                <w10:wrap anchorx="margin"/>
              </v:rect>
            </w:pict>
          </mc:Fallback>
        </mc:AlternateContent>
      </w:r>
    </w:p>
    <w:p w14:paraId="6CFAFAA8" w14:textId="1D4339C5" w:rsidR="00475DBA" w:rsidRPr="00475DBA" w:rsidRDefault="00475DBA" w:rsidP="00475DBA">
      <w:pPr>
        <w:shd w:val="clear" w:color="auto" w:fill="FFFFFF"/>
        <w:spacing w:after="0" w:line="240" w:lineRule="auto"/>
        <w:ind w:firstLine="851"/>
        <w:jc w:val="both"/>
        <w:textAlignment w:val="baseline"/>
        <w:rPr>
          <w:rFonts w:ascii="Times New Roman" w:hAnsi="Times New Roman" w:cs="Times New Roman"/>
          <w:sz w:val="16"/>
          <w:szCs w:val="16"/>
        </w:rPr>
      </w:pPr>
    </w:p>
    <w:sectPr w:rsidR="00475DBA" w:rsidRPr="00475DBA" w:rsidSect="00475DBA">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E2499"/>
    <w:rsid w:val="0010756D"/>
    <w:rsid w:val="001D669A"/>
    <w:rsid w:val="001D7FBB"/>
    <w:rsid w:val="00203F79"/>
    <w:rsid w:val="003C57DA"/>
    <w:rsid w:val="003F240A"/>
    <w:rsid w:val="00475DBA"/>
    <w:rsid w:val="004907EF"/>
    <w:rsid w:val="00506F76"/>
    <w:rsid w:val="005E718B"/>
    <w:rsid w:val="00625028"/>
    <w:rsid w:val="00626D57"/>
    <w:rsid w:val="006D5E11"/>
    <w:rsid w:val="00744E9F"/>
    <w:rsid w:val="00773643"/>
    <w:rsid w:val="007B7B78"/>
    <w:rsid w:val="007D1444"/>
    <w:rsid w:val="008C6AF8"/>
    <w:rsid w:val="009A0900"/>
    <w:rsid w:val="009F35C3"/>
    <w:rsid w:val="00B162AA"/>
    <w:rsid w:val="00D124BC"/>
    <w:rsid w:val="00D40272"/>
    <w:rsid w:val="00D44A42"/>
    <w:rsid w:val="00E11100"/>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7">
    <w:name w:val="List Paragraph"/>
    <w:basedOn w:val="a"/>
    <w:uiPriority w:val="34"/>
    <w:qFormat/>
    <w:rsid w:val="003C57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7">
    <w:name w:val="List Paragraph"/>
    <w:basedOn w:val="a"/>
    <w:uiPriority w:val="34"/>
    <w:qFormat/>
    <w:rsid w:val="003C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223100738">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79699300">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723259095">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78854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x.chernivtsi/?notif_id=..." TargetMode="External"/><Relationship Id="rId13" Type="http://schemas.openxmlformats.org/officeDocument/2006/relationships/hyperlink" Target="https://www.facebook.com/TaxUkrain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facebook.com/tax.chernivtsi/?notif_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me/tax_gov_ua" TargetMode="External"/><Relationship Id="rId5" Type="http://schemas.openxmlformats.org/officeDocument/2006/relationships/settings" Target="settings.xml"/><Relationship Id="rId15" Type="http://schemas.openxmlformats.org/officeDocument/2006/relationships/hyperlink" Target="https://t.me/tax_gov_ua" TargetMode="External"/><Relationship Id="rId10" Type="http://schemas.openxmlformats.org/officeDocument/2006/relationships/hyperlink" Target="https://cv.tax.gov.ua/http:/t.me/infoTAXbot" TargetMode="External"/><Relationship Id="rId4" Type="http://schemas.microsoft.com/office/2007/relationships/stylesWithEffects" Target="stylesWithEffects.xml"/><Relationship Id="rId9" Type="http://schemas.openxmlformats.org/officeDocument/2006/relationships/hyperlink" Target="https://www.facebook.com/TaxUkraine" TargetMode="External"/><Relationship Id="rId14" Type="http://schemas.openxmlformats.org/officeDocument/2006/relationships/hyperlink" Target="https://cv.tax.gov.ua/http:/t.me/infoTAXb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14595-1D94-457F-A9EB-B9750531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1833</Words>
  <Characters>1045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3</cp:revision>
  <dcterms:created xsi:type="dcterms:W3CDTF">2021-09-07T08:59:00Z</dcterms:created>
  <dcterms:modified xsi:type="dcterms:W3CDTF">2021-09-07T09:00:00Z</dcterms:modified>
</cp:coreProperties>
</file>