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6" w:rsidRDefault="00D63826" w:rsidP="00D63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рекомендації щодо заповнення форм</w:t>
      </w:r>
    </w:p>
    <w:p w:rsidR="00D63826" w:rsidRDefault="00D63826" w:rsidP="00D6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12A" w:rsidRDefault="006E50A3" w:rsidP="005163A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Форми/т</w:t>
      </w:r>
      <w:r w:rsidR="00582E18">
        <w:rPr>
          <w:rFonts w:ascii="Times New Roman" w:hAnsi="Times New Roman" w:cs="Times New Roman"/>
          <w:sz w:val="28"/>
          <w:szCs w:val="28"/>
        </w:rPr>
        <w:t>аблиці</w:t>
      </w:r>
      <w:r w:rsidR="0062412A">
        <w:rPr>
          <w:rFonts w:ascii="Times New Roman" w:hAnsi="Times New Roman" w:cs="Times New Roman"/>
          <w:sz w:val="28"/>
          <w:szCs w:val="28"/>
        </w:rPr>
        <w:t xml:space="preserve"> заповнюються з урахуванням приміток, доданих до кожної форми</w:t>
      </w:r>
      <w:r w:rsidR="008F4809">
        <w:rPr>
          <w:rFonts w:ascii="Times New Roman" w:hAnsi="Times New Roman" w:cs="Times New Roman"/>
          <w:sz w:val="28"/>
          <w:szCs w:val="28"/>
        </w:rPr>
        <w:t xml:space="preserve">, та інформації щодо правил заповнення </w:t>
      </w:r>
      <w:r w:rsidR="008F4809" w:rsidRPr="00B04EEF">
        <w:rPr>
          <w:rFonts w:ascii="Times New Roman" w:hAnsi="Times New Roman" w:cs="Times New Roman"/>
          <w:sz w:val="28"/>
          <w:szCs w:val="28"/>
        </w:rPr>
        <w:t>таблиць</w:t>
      </w:r>
      <w:r w:rsidR="008F4809">
        <w:rPr>
          <w:rFonts w:ascii="Times New Roman" w:hAnsi="Times New Roman" w:cs="Times New Roman"/>
          <w:sz w:val="28"/>
          <w:szCs w:val="28"/>
        </w:rPr>
        <w:t>, що надається.</w:t>
      </w:r>
    </w:p>
    <w:p w:rsidR="00E76C7A" w:rsidRDefault="008F4809" w:rsidP="005163A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врахування у роботі надаються п</w:t>
      </w:r>
      <w:r w:rsidR="00E76C7A" w:rsidRPr="008F480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клади заповнення </w:t>
      </w:r>
      <w:r w:rsidR="00582E18">
        <w:rPr>
          <w:rFonts w:ascii="Times New Roman" w:hAnsi="Times New Roman" w:cs="Times New Roman"/>
          <w:sz w:val="28"/>
          <w:szCs w:val="28"/>
        </w:rPr>
        <w:t>таблиць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6EF" w:rsidRDefault="005326EF" w:rsidP="00D638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826" w:rsidRDefault="006E50A3" w:rsidP="00D63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D63826">
        <w:rPr>
          <w:rFonts w:ascii="Times New Roman" w:hAnsi="Times New Roman" w:cs="Times New Roman"/>
          <w:sz w:val="28"/>
          <w:szCs w:val="28"/>
        </w:rPr>
        <w:t xml:space="preserve">нформація щодо правил заповнення </w:t>
      </w:r>
      <w:r w:rsidR="00D63826" w:rsidRPr="00B04EEF">
        <w:rPr>
          <w:rFonts w:ascii="Times New Roman" w:hAnsi="Times New Roman" w:cs="Times New Roman"/>
          <w:sz w:val="28"/>
          <w:szCs w:val="28"/>
        </w:rPr>
        <w:t>таблиць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087"/>
      </w:tblGrid>
      <w:tr w:rsidR="00B04EEF" w:rsidRPr="00B04EEF" w:rsidTr="004C51AF">
        <w:trPr>
          <w:trHeight w:val="466"/>
        </w:trPr>
        <w:tc>
          <w:tcPr>
            <w:tcW w:w="817" w:type="dxa"/>
          </w:tcPr>
          <w:p w:rsidR="00B04EEF" w:rsidRPr="00B04EEF" w:rsidRDefault="00B04EEF" w:rsidP="0044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мер додатка</w:t>
            </w:r>
          </w:p>
        </w:tc>
        <w:tc>
          <w:tcPr>
            <w:tcW w:w="1843" w:type="dxa"/>
          </w:tcPr>
          <w:p w:rsidR="00B04EEF" w:rsidRPr="00B04EEF" w:rsidRDefault="00B04EEF" w:rsidP="0044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</w:p>
        </w:tc>
        <w:tc>
          <w:tcPr>
            <w:tcW w:w="7087" w:type="dxa"/>
          </w:tcPr>
          <w:p w:rsidR="00B04EEF" w:rsidRDefault="00B04EEF" w:rsidP="0044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r w:rsidR="00D63826">
              <w:rPr>
                <w:rFonts w:ascii="Times New Roman" w:hAnsi="Times New Roman" w:cs="Times New Roman"/>
                <w:sz w:val="24"/>
                <w:szCs w:val="24"/>
              </w:rPr>
              <w:t xml:space="preserve"> до заповнення</w:t>
            </w:r>
          </w:p>
          <w:p w:rsidR="003A6E36" w:rsidRDefault="003A6E36" w:rsidP="003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формат заповнення (текстовий/цифровий), </w:t>
            </w:r>
          </w:p>
          <w:p w:rsidR="003A6E36" w:rsidRPr="00B04EEF" w:rsidRDefault="003A6E36" w:rsidP="003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гранична можлива кількість символів/знаків 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Рядок 1</w:t>
            </w:r>
          </w:p>
        </w:tc>
        <w:tc>
          <w:tcPr>
            <w:tcW w:w="7087" w:type="dxa"/>
          </w:tcPr>
          <w:p w:rsidR="001B7FA0" w:rsidRDefault="001B7FA0" w:rsidP="001B7FA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колонках 10-13 надається інформація щодо територіально-адміністративних одиниць, які входять до складу території ради і на які поширюється рішення. Інформація щодо кожної одиниці заповнюється у окремих рядках. </w:t>
            </w:r>
          </w:p>
          <w:p w:rsidR="00B04EEF" w:rsidRPr="00B04EEF" w:rsidRDefault="001B7FA0" w:rsidP="001B7FA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зручності подальшого використання інформації, наведеної у додатку, дані </w:t>
            </w:r>
            <w:r w:rsidR="00B04EEF" w:rsidRPr="00B04EEF">
              <w:rPr>
                <w:rFonts w:ascii="Times New Roman" w:hAnsi="Times New Roman" w:cs="Times New Roman"/>
                <w:sz w:val="24"/>
                <w:szCs w:val="24"/>
              </w:rPr>
              <w:t>колонок 2-9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B04EEF" w:rsidRPr="00B04EEF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дублюються у кожному рядку. </w:t>
            </w:r>
            <w:r w:rsidR="00B04EEF"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44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44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1B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1B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E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E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D63826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14</w:t>
            </w:r>
          </w:p>
        </w:tc>
        <w:tc>
          <w:tcPr>
            <w:tcW w:w="7087" w:type="dxa"/>
          </w:tcPr>
          <w:p w:rsidR="00B04EEF" w:rsidRPr="00725AC9" w:rsidRDefault="00D63826" w:rsidP="00D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Ставиться позначка про наявність цього додатка у рішенні. </w:t>
            </w:r>
          </w:p>
        </w:tc>
      </w:tr>
      <w:tr w:rsidR="00B04EEF" w:rsidRPr="00D63826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15</w:t>
            </w:r>
          </w:p>
        </w:tc>
        <w:tc>
          <w:tcPr>
            <w:tcW w:w="7087" w:type="dxa"/>
          </w:tcPr>
          <w:p w:rsidR="00B04EEF" w:rsidRPr="00725AC9" w:rsidRDefault="00D63826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Ставиться позначка про наявність цього додатка у рішенні.</w:t>
            </w:r>
          </w:p>
          <w:p w:rsidR="00963230" w:rsidRPr="00725AC9" w:rsidRDefault="00D63826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додатка допускається лише у разі прийняття відповідного рішення, що на території ради не встановлений податок на нерухоме майно. </w:t>
            </w:r>
          </w:p>
          <w:p w:rsidR="00D63826" w:rsidRPr="00725AC9" w:rsidRDefault="00D63826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У разі відсутності додатка позначка не ставиться.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16</w:t>
            </w:r>
          </w:p>
        </w:tc>
        <w:tc>
          <w:tcPr>
            <w:tcW w:w="7087" w:type="dxa"/>
          </w:tcPr>
          <w:p w:rsidR="00963230" w:rsidRPr="00725AC9" w:rsidRDefault="00D63826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Ставиться позначка про наявність цього додатка у рішенні.</w:t>
            </w:r>
            <w:r w:rsidR="00963230"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додатка допускається лише у разі прийняття рішення, що на території ради не встановлений туристичний збір. </w:t>
            </w:r>
          </w:p>
          <w:p w:rsidR="00B04EEF" w:rsidRPr="00725AC9" w:rsidRDefault="00963230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У разі відсутності додатка позначка не ставиться.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17</w:t>
            </w:r>
          </w:p>
        </w:tc>
        <w:tc>
          <w:tcPr>
            <w:tcW w:w="7087" w:type="dxa"/>
          </w:tcPr>
          <w:p w:rsidR="00963230" w:rsidRPr="00725AC9" w:rsidRDefault="00D63826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Ставиться позначка про наявність цього додатка у рішенні.</w:t>
            </w:r>
            <w:r w:rsidR="00963230"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додатка допускається лише у разі прийняття рішення, що на території ради не встановлений збір за місця для паркування транспортних засобів. </w:t>
            </w:r>
          </w:p>
          <w:p w:rsidR="00B04EEF" w:rsidRPr="00725AC9" w:rsidRDefault="00963230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У разі відсутності додатка позначка не ставиться.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18</w:t>
            </w:r>
          </w:p>
        </w:tc>
        <w:tc>
          <w:tcPr>
            <w:tcW w:w="7087" w:type="dxa"/>
          </w:tcPr>
          <w:p w:rsidR="00963230" w:rsidRPr="00725AC9" w:rsidRDefault="00D63826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Ставиться позначка про наявність цього додатка у рішенні.</w:t>
            </w:r>
            <w:r w:rsidR="00963230"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додатка допускається лише у разі прийняття рішення, що на території ради не надані пільги зі сплати транспортного податку. </w:t>
            </w:r>
          </w:p>
          <w:p w:rsidR="00B04EEF" w:rsidRPr="00725AC9" w:rsidRDefault="00963230" w:rsidP="0096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відсутності додатка позначка не ставиться.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19</w:t>
            </w:r>
          </w:p>
        </w:tc>
        <w:tc>
          <w:tcPr>
            <w:tcW w:w="7087" w:type="dxa"/>
          </w:tcPr>
          <w:p w:rsidR="00B04EEF" w:rsidRPr="00725AC9" w:rsidRDefault="00D63826" w:rsidP="005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Ставиться позначка про наявність цього додатка у рішенні.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20</w:t>
            </w:r>
          </w:p>
        </w:tc>
        <w:tc>
          <w:tcPr>
            <w:tcW w:w="7087" w:type="dxa"/>
          </w:tcPr>
          <w:p w:rsidR="00B04EEF" w:rsidRPr="00725AC9" w:rsidRDefault="00D63826" w:rsidP="005E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Ставиться позначка про наявність цього додатка у рішенні.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Default="00B04EEF" w:rsidP="00522FF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  <w:r w:rsidR="0072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215" w:rsidRPr="00B04EEF" w:rsidRDefault="00522FF8" w:rsidP="00522FF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24215">
              <w:rPr>
                <w:rFonts w:ascii="Times New Roman" w:hAnsi="Times New Roman" w:cs="Times New Roman"/>
                <w:sz w:val="24"/>
                <w:szCs w:val="24"/>
              </w:rPr>
              <w:t xml:space="preserve">нформація, яка зазначена к цій колонці, має дублюватися у  блоках, які додаються до таблиці у разі запровадження окремих ставок для певної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4215" w:rsidRPr="00724215">
              <w:rPr>
                <w:rFonts w:ascii="Times New Roman" w:hAnsi="Times New Roman" w:cs="Times New Roman"/>
                <w:sz w:val="24"/>
                <w:szCs w:val="24"/>
              </w:rPr>
              <w:t>дміністративно-територіальн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724215" w:rsidRPr="00724215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(перший додатковий блок - </w:t>
            </w:r>
            <w:r w:rsidR="00724215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2421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другий додатковий блок – колонка 32 і так далі)</w:t>
            </w:r>
            <w:r w:rsidR="00724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Default="00B04EEF" w:rsidP="005B62E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  <w:r w:rsidR="0052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F8" w:rsidRPr="00B04EEF" w:rsidRDefault="00522FF8" w:rsidP="005B62E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Інформація, яка зазначена к цій колонці, має дублюватися у  блоках, які додаються до таблиці у разі запровадження окремих ставок для певної а</w:t>
            </w:r>
            <w:r w:rsidRPr="00724215">
              <w:rPr>
                <w:rFonts w:ascii="Times New Roman" w:hAnsi="Times New Roman" w:cs="Times New Roman"/>
                <w:sz w:val="24"/>
                <w:szCs w:val="24"/>
              </w:rPr>
              <w:t>дміністративно-територіальн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724215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(перший додатковий блок - колонка 24, другий додатковий блок – колонка 33 і так далі)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Формат та зміст не може змінюватися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Формат та зміст не може змінюватися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16-22 для всіх рядків</w:t>
            </w:r>
          </w:p>
        </w:tc>
        <w:tc>
          <w:tcPr>
            <w:tcW w:w="7087" w:type="dxa"/>
          </w:tcPr>
          <w:p w:rsidR="0043459A" w:rsidRPr="00B04EEF" w:rsidRDefault="00B04EEF" w:rsidP="0043459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3знака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43459A" w:rsidRPr="00725AC9" w:rsidTr="004C51AF">
        <w:trPr>
          <w:trHeight w:val="233"/>
        </w:trPr>
        <w:tc>
          <w:tcPr>
            <w:tcW w:w="817" w:type="dxa"/>
          </w:tcPr>
          <w:p w:rsidR="0043459A" w:rsidRPr="00B04EEF" w:rsidRDefault="004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59A" w:rsidRPr="00B04EEF" w:rsidRDefault="0043459A" w:rsidP="004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Колонка 22</w:t>
            </w:r>
          </w:p>
        </w:tc>
        <w:tc>
          <w:tcPr>
            <w:tcW w:w="7087" w:type="dxa"/>
          </w:tcPr>
          <w:p w:rsidR="00725AC9" w:rsidRDefault="00725AC9" w:rsidP="00725AC9">
            <w:pPr>
              <w:pStyle w:val="a4"/>
              <w:spacing w:before="0" w:beforeAutospacing="0" w:after="0" w:afterAutospacing="0" w:line="235" w:lineRule="auto"/>
              <w:jc w:val="both"/>
            </w:pPr>
            <w:r>
              <w:t>Кількість граф/колонок може бути збільшена залежно від кількості груп платників, яким надаються пільги. Група платників вказується у назві колонки замість слів «за групою платників податків».</w:t>
            </w:r>
          </w:p>
          <w:p w:rsidR="0043459A" w:rsidRPr="00B04EEF" w:rsidRDefault="00725AC9" w:rsidP="00725AC9">
            <w:pPr>
              <w:pStyle w:val="a4"/>
              <w:spacing w:before="0" w:beforeAutospacing="0" w:after="0" w:afterAutospacing="0" w:line="235" w:lineRule="auto"/>
              <w:jc w:val="both"/>
            </w:pPr>
            <w:r>
              <w:t>При наявності пільг для більше ніж однієї групи платників н</w:t>
            </w:r>
            <w:r w:rsidR="00FE6051">
              <w:t xml:space="preserve">умерація колонки </w:t>
            </w:r>
            <w:r w:rsidR="0043459A" w:rsidRPr="00E50620">
              <w:t>не має бути порушена, додана графа</w:t>
            </w:r>
            <w:r>
              <w:t>/</w:t>
            </w:r>
            <w:r w:rsidR="00E50620">
              <w:t>колонка</w:t>
            </w:r>
            <w:r w:rsidR="0043459A" w:rsidRPr="00E50620">
              <w:t xml:space="preserve"> позначається номером, який відповідає номеру основної графи і додатковому порядковому номеру (наприклад, 22-1, 22-2).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23</w:t>
            </w:r>
          </w:p>
        </w:tc>
        <w:tc>
          <w:tcPr>
            <w:tcW w:w="7087" w:type="dxa"/>
          </w:tcPr>
          <w:p w:rsidR="00B04EEF" w:rsidRPr="00B04EEF" w:rsidRDefault="00B04EEF" w:rsidP="00E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25-31</w:t>
            </w:r>
          </w:p>
        </w:tc>
        <w:tc>
          <w:tcPr>
            <w:tcW w:w="7087" w:type="dxa"/>
          </w:tcPr>
          <w:p w:rsidR="00B04EEF" w:rsidRPr="00B04EEF" w:rsidRDefault="00B04EEF" w:rsidP="009449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E50620" w:rsidRPr="00E50620" w:rsidTr="004C51AF">
        <w:trPr>
          <w:trHeight w:val="233"/>
        </w:trPr>
        <w:tc>
          <w:tcPr>
            <w:tcW w:w="817" w:type="dxa"/>
          </w:tcPr>
          <w:p w:rsidR="00E50620" w:rsidRPr="00B04EEF" w:rsidRDefault="00E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620" w:rsidRPr="00B04EEF" w:rsidRDefault="00E50620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31</w:t>
            </w:r>
          </w:p>
        </w:tc>
        <w:tc>
          <w:tcPr>
            <w:tcW w:w="7087" w:type="dxa"/>
          </w:tcPr>
          <w:p w:rsidR="00725AC9" w:rsidRDefault="00725AC9" w:rsidP="00725AC9">
            <w:pPr>
              <w:pStyle w:val="a4"/>
              <w:spacing w:before="0" w:beforeAutospacing="0" w:after="0" w:afterAutospacing="0" w:line="235" w:lineRule="auto"/>
              <w:jc w:val="both"/>
            </w:pPr>
            <w:r>
              <w:t>Кількість граф/колонок може бути збільшена залежно від кількості груп платників, яким надаються пільги. Група платників вказується у назві колонки замість слів «за групою платників податків».</w:t>
            </w:r>
          </w:p>
          <w:p w:rsidR="00E50620" w:rsidRPr="00B04EEF" w:rsidRDefault="00725AC9" w:rsidP="00725AC9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При наявності пільг для більше ніж однієї групи платників нумерація колонки не має бути порушена, додана графа/колонка позначається номером, який відповідає номеру основної графи і додатковому порядковому номеру 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>(наприклад, 31-1, 31-2).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Default="00B04EEF" w:rsidP="00977139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  <w:r w:rsidR="0097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139" w:rsidRPr="00B04EEF" w:rsidRDefault="00977139" w:rsidP="00977139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Інформація, яка зазначена к цій колонці, має дублюватися у  блоках, які додаються до таблиці у разі запровадження окремих ставок для певної а</w:t>
            </w:r>
            <w:r w:rsidRPr="00724215">
              <w:rPr>
                <w:rFonts w:ascii="Times New Roman" w:hAnsi="Times New Roman" w:cs="Times New Roman"/>
                <w:sz w:val="24"/>
                <w:szCs w:val="24"/>
              </w:rPr>
              <w:t>дміністративно-територіальн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724215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(перший додатковий блок - колонка 25, другий додатковий блок – колонка 36 і так далі)  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Default="00B04EEF" w:rsidP="00977139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  <w:r w:rsidR="0097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139" w:rsidRPr="00B04EEF" w:rsidRDefault="00977139" w:rsidP="00977139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Інформація, яка зазначена к цій колонці, має дублюватися у  блоках, які додаються до таблиці у разі запровадження окремих ставок для певної а</w:t>
            </w:r>
            <w:r w:rsidRPr="00724215">
              <w:rPr>
                <w:rFonts w:ascii="Times New Roman" w:hAnsi="Times New Roman" w:cs="Times New Roman"/>
                <w:sz w:val="24"/>
                <w:szCs w:val="24"/>
              </w:rPr>
              <w:t>дміністративно-територіальн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724215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(перший додатковий блок - колонка 26, другий додатковий блок – колонка 37 і так далі)  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Формат та зміст не може змінюватися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Формат та зміст не може змінюватися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3D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16-24 для всіх рядків</w:t>
            </w:r>
          </w:p>
        </w:tc>
        <w:tc>
          <w:tcPr>
            <w:tcW w:w="7087" w:type="dxa"/>
          </w:tcPr>
          <w:p w:rsidR="0043459A" w:rsidRPr="00B04EEF" w:rsidRDefault="00B04EEF" w:rsidP="00E5062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E50620" w:rsidRPr="00B04EEF" w:rsidTr="004C51AF">
        <w:trPr>
          <w:trHeight w:val="233"/>
        </w:trPr>
        <w:tc>
          <w:tcPr>
            <w:tcW w:w="817" w:type="dxa"/>
          </w:tcPr>
          <w:p w:rsidR="00E50620" w:rsidRPr="00B04EEF" w:rsidRDefault="00E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620" w:rsidRPr="00B04EEF" w:rsidRDefault="00E50620" w:rsidP="003D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24</w:t>
            </w:r>
          </w:p>
        </w:tc>
        <w:tc>
          <w:tcPr>
            <w:tcW w:w="7087" w:type="dxa"/>
          </w:tcPr>
          <w:p w:rsidR="0062412A" w:rsidRDefault="0062412A" w:rsidP="0062412A">
            <w:pPr>
              <w:pStyle w:val="a4"/>
              <w:spacing w:before="0" w:beforeAutospacing="0" w:after="0" w:afterAutospacing="0" w:line="235" w:lineRule="auto"/>
              <w:jc w:val="both"/>
            </w:pPr>
            <w:r>
              <w:t>Кількість граф/колонок може бути збільшена залежно від кількості груп платників, яким надаються пільги. Група платників вказується у назві колонки замість слів «за групою платників податків».</w:t>
            </w:r>
          </w:p>
          <w:p w:rsidR="00E50620" w:rsidRPr="00B04EEF" w:rsidRDefault="0062412A" w:rsidP="0062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При наявності пільг для більше ніж однієї групи платників нумерація колонки не має бути порушена, додана графа/колонка позначається номером, який відповідає номеру основної графи і додатковому порядковому номеру 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(наприклад, </w:t>
            </w:r>
            <w:r w:rsidR="00E506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E506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>-2).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3D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3D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3D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27-35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E50620" w:rsidRPr="00B04EEF" w:rsidTr="004C51AF">
        <w:trPr>
          <w:trHeight w:val="233"/>
        </w:trPr>
        <w:tc>
          <w:tcPr>
            <w:tcW w:w="817" w:type="dxa"/>
          </w:tcPr>
          <w:p w:rsidR="00E50620" w:rsidRPr="00B04EEF" w:rsidRDefault="00E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620" w:rsidRPr="00B04EEF" w:rsidRDefault="00E50620" w:rsidP="003D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35</w:t>
            </w:r>
          </w:p>
        </w:tc>
        <w:tc>
          <w:tcPr>
            <w:tcW w:w="7087" w:type="dxa"/>
          </w:tcPr>
          <w:p w:rsidR="0062412A" w:rsidRDefault="0062412A" w:rsidP="0062412A">
            <w:pPr>
              <w:pStyle w:val="a4"/>
              <w:spacing w:before="0" w:beforeAutospacing="0" w:after="0" w:afterAutospacing="0" w:line="235" w:lineRule="auto"/>
              <w:jc w:val="both"/>
            </w:pPr>
            <w:r>
              <w:t>Кількість граф/колонок може бути збільшена залежно від кількості груп платників, яким надаються пільги. Група платників вказується у назві колонки замість слів «за групою платників податків».</w:t>
            </w:r>
          </w:p>
          <w:p w:rsidR="00E50620" w:rsidRPr="00B04EEF" w:rsidRDefault="0062412A" w:rsidP="0062412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При наявності пільг для більше ніж однієї групи платників нумерація колонки не має бути порушена, додана графа/колонка позначається номером, який відповідає номеру основної графи і додатковому порядковому номеру 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(наприклад, </w:t>
            </w:r>
            <w:r w:rsidR="00E506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E506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50620" w:rsidRPr="00E50620">
              <w:rPr>
                <w:rFonts w:ascii="Times New Roman" w:hAnsi="Times New Roman" w:cs="Times New Roman"/>
                <w:sz w:val="24"/>
                <w:szCs w:val="24"/>
              </w:rPr>
              <w:t>-2).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1B7FA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14</w:t>
            </w:r>
          </w:p>
        </w:tc>
        <w:tc>
          <w:tcPr>
            <w:tcW w:w="7087" w:type="dxa"/>
          </w:tcPr>
          <w:p w:rsidR="00B04EEF" w:rsidRPr="00B04EEF" w:rsidRDefault="00B04EEF" w:rsidP="009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Цифрове значення «1» або «2»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15-34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512ED6" w:rsidRPr="00B04EEF" w:rsidTr="004C51AF">
        <w:trPr>
          <w:trHeight w:val="233"/>
        </w:trPr>
        <w:tc>
          <w:tcPr>
            <w:tcW w:w="817" w:type="dxa"/>
          </w:tcPr>
          <w:p w:rsidR="00512ED6" w:rsidRPr="00B04EEF" w:rsidRDefault="0051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ED6" w:rsidRPr="00B04EEF" w:rsidRDefault="00582E18" w:rsidP="0058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2ED6">
              <w:rPr>
                <w:rFonts w:ascii="Times New Roman" w:hAnsi="Times New Roman" w:cs="Times New Roman"/>
                <w:sz w:val="24"/>
                <w:szCs w:val="24"/>
              </w:rPr>
              <w:t>олонка 34</w:t>
            </w:r>
          </w:p>
        </w:tc>
        <w:tc>
          <w:tcPr>
            <w:tcW w:w="7087" w:type="dxa"/>
          </w:tcPr>
          <w:p w:rsidR="00512ED6" w:rsidRPr="00B04EEF" w:rsidRDefault="00512ED6" w:rsidP="005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Зазначаються ставки у разі наявності інших об’єктів, що використовуються для тимчасового проживання. При цьому збільшення кількості граф/колонок  не допускається. 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2E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</w:t>
            </w:r>
            <w:r w:rsidR="002E4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2E41F6"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</w:tc>
        <w:tc>
          <w:tcPr>
            <w:tcW w:w="7087" w:type="dxa"/>
          </w:tcPr>
          <w:p w:rsidR="0062412A" w:rsidRDefault="0062412A" w:rsidP="0062412A">
            <w:pPr>
              <w:pStyle w:val="a4"/>
              <w:spacing w:before="0" w:beforeAutospacing="0" w:after="0" w:afterAutospacing="0" w:line="235" w:lineRule="auto"/>
              <w:jc w:val="both"/>
            </w:pPr>
            <w:r>
              <w:t>Кількість граф/колонок може бути збільшена залежно від кількості груп платників/місць проживання, яким надаються пільги. Група платників або місця проживання вказуються у назві колонки замість слів «для групи платників податків» або «за класифікацією місць проживання».</w:t>
            </w:r>
          </w:p>
          <w:p w:rsidR="002E41F6" w:rsidRPr="00B04EEF" w:rsidRDefault="0062412A" w:rsidP="0062412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При наявності пільг для більше ніж однієї групи нумерація колонки не має бути порушена, додана графа/колонка позначається номером, який відповідає номеру основної графи і додатковому порядковому номеру</w:t>
            </w:r>
            <w:r w:rsidR="002E41F6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 (наприклад, </w:t>
            </w:r>
            <w:r w:rsidR="002E41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41F6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2E41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41F6" w:rsidRPr="00E506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E41F6">
              <w:rPr>
                <w:rFonts w:ascii="Times New Roman" w:hAnsi="Times New Roman" w:cs="Times New Roman"/>
                <w:sz w:val="24"/>
                <w:szCs w:val="24"/>
              </w:rPr>
              <w:t>, 36-1, 36-2</w:t>
            </w:r>
            <w:r w:rsidR="002E41F6" w:rsidRPr="00E506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14-20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512ED6" w:rsidRPr="00B04EEF" w:rsidTr="004C51AF">
        <w:trPr>
          <w:trHeight w:val="233"/>
        </w:trPr>
        <w:tc>
          <w:tcPr>
            <w:tcW w:w="817" w:type="dxa"/>
          </w:tcPr>
          <w:p w:rsidR="00512ED6" w:rsidRPr="00B04EEF" w:rsidRDefault="0051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ED6" w:rsidRPr="00B04EEF" w:rsidRDefault="000A72E7" w:rsidP="000A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r w:rsidR="00512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0A72E7" w:rsidRDefault="000A72E7" w:rsidP="000A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Зазначаються ставки, визначені для місць для паркування з окремими умовами (наприклад при встановленні ставки можуть бути враховані зональність, особливість розташування тощо).</w:t>
            </w:r>
          </w:p>
          <w:p w:rsidR="00512ED6" w:rsidRPr="00B04EEF" w:rsidRDefault="00512ED6" w:rsidP="000A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D6">
              <w:rPr>
                <w:rFonts w:ascii="Times New Roman" w:hAnsi="Times New Roman" w:cs="Times New Roman"/>
                <w:sz w:val="24"/>
                <w:szCs w:val="24"/>
              </w:rPr>
              <w:t>Кількість граф може бути збільшена за необхідності, при цьому нумерація граф не порушується, додана графа позначається номером, який відповідає номеру основної графи і додатковому порядковому номеру (наприклад, 1</w:t>
            </w:r>
            <w:r w:rsidR="000A7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ED6">
              <w:rPr>
                <w:rFonts w:ascii="Times New Roman" w:hAnsi="Times New Roman" w:cs="Times New Roman"/>
                <w:sz w:val="24"/>
                <w:szCs w:val="24"/>
              </w:rPr>
              <w:t>-1, 1</w:t>
            </w:r>
            <w:r w:rsidR="000A7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ED6">
              <w:rPr>
                <w:rFonts w:ascii="Times New Roman" w:hAnsi="Times New Roman" w:cs="Times New Roman"/>
                <w:sz w:val="24"/>
                <w:szCs w:val="24"/>
              </w:rPr>
              <w:t>-2).</w:t>
            </w:r>
          </w:p>
        </w:tc>
      </w:tr>
      <w:tr w:rsidR="00FE6051" w:rsidRPr="00B04EEF" w:rsidTr="004C51AF">
        <w:trPr>
          <w:trHeight w:val="233"/>
        </w:trPr>
        <w:tc>
          <w:tcPr>
            <w:tcW w:w="817" w:type="dxa"/>
          </w:tcPr>
          <w:p w:rsidR="00FE6051" w:rsidRPr="00B04EEF" w:rsidRDefault="00F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051" w:rsidRPr="00B04EEF" w:rsidRDefault="00FE6051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19-20</w:t>
            </w:r>
          </w:p>
        </w:tc>
        <w:tc>
          <w:tcPr>
            <w:tcW w:w="7087" w:type="dxa"/>
          </w:tcPr>
          <w:p w:rsidR="0062412A" w:rsidRDefault="0062412A" w:rsidP="0062412A">
            <w:pPr>
              <w:pStyle w:val="a4"/>
              <w:spacing w:before="0" w:beforeAutospacing="0" w:after="0" w:afterAutospacing="0" w:line="233" w:lineRule="auto"/>
              <w:jc w:val="both"/>
            </w:pPr>
            <w:r>
              <w:t>Кількість граф/колонок може бути збільшена залежно від кількості груп платників/місць для паркування, яким надаються пільги. Група платників або місця для паркування вказуються у назві колонки замість слів «для групи платників податків» або «за класифікацією місць для паркування».</w:t>
            </w:r>
          </w:p>
          <w:p w:rsidR="00FE6051" w:rsidRPr="00B04EEF" w:rsidRDefault="0062412A" w:rsidP="0062412A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При наявності пільг для більше ніж однієї групи нумерація колонки не має бути порушена, додана графа/колонка позначається номером, який відповідає номеру основної графи і додатковому порядковому номеру</w:t>
            </w:r>
            <w:r w:rsidR="00FE6051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 (наприклад, </w:t>
            </w:r>
            <w:r w:rsidR="00FE6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051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FE6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051" w:rsidRPr="00E506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E6051">
              <w:rPr>
                <w:rFonts w:ascii="Times New Roman" w:hAnsi="Times New Roman" w:cs="Times New Roman"/>
                <w:sz w:val="24"/>
                <w:szCs w:val="24"/>
              </w:rPr>
              <w:t>, 20-1, 20-2</w:t>
            </w:r>
            <w:r w:rsidR="00FE6051" w:rsidRPr="00E506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94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Колонки 14-15</w:t>
            </w:r>
          </w:p>
        </w:tc>
        <w:tc>
          <w:tcPr>
            <w:tcW w:w="7087" w:type="dxa"/>
          </w:tcPr>
          <w:p w:rsidR="00D11E78" w:rsidRDefault="00D11E78" w:rsidP="00D11E78">
            <w:pPr>
              <w:pStyle w:val="a4"/>
              <w:spacing w:before="0" w:beforeAutospacing="0" w:after="0" w:afterAutospacing="0" w:line="233" w:lineRule="auto"/>
              <w:jc w:val="both"/>
            </w:pPr>
            <w:r>
              <w:t>Кількість граф/колонок може бути збільшена залежно від кількості груп платників/транспортних засобів, яким надаються пільги. Група платників або транспортних засобів вказуються у назві колонки замість слів «для групи платників податків» або «за класифікацією транспортних засобів».</w:t>
            </w:r>
          </w:p>
          <w:p w:rsidR="004A1F9A" w:rsidRPr="00B04EEF" w:rsidRDefault="00D11E78" w:rsidP="00D11E7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>При наявності пільг для більше ніж однієї групи нумерація колонки не має бути порушена, додана графа/колонка позначається номером, який відповідає номеру основної графи і додатковому порядковому номеру</w:t>
            </w:r>
            <w:r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9A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(наприклад, </w:t>
            </w:r>
            <w:r w:rsidR="004A1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F9A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4A1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F9A" w:rsidRPr="00E506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A1F9A">
              <w:rPr>
                <w:rFonts w:ascii="Times New Roman" w:hAnsi="Times New Roman" w:cs="Times New Roman"/>
                <w:sz w:val="24"/>
                <w:szCs w:val="24"/>
              </w:rPr>
              <w:t>, 15-1, 15-2</w:t>
            </w:r>
            <w:r w:rsidR="004A1F9A" w:rsidRPr="00E506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 (ХХ.ХХ)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Колонка 15 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44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17</w:t>
            </w:r>
          </w:p>
        </w:tc>
        <w:tc>
          <w:tcPr>
            <w:tcW w:w="7087" w:type="dxa"/>
          </w:tcPr>
          <w:p w:rsidR="00B04EEF" w:rsidRDefault="00B04EEF" w:rsidP="004C51A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  <w:r w:rsidR="002C0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1F8" w:rsidRPr="00B04EEF" w:rsidRDefault="00A6018D" w:rsidP="004C51A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01F8">
              <w:rPr>
                <w:rFonts w:ascii="Times New Roman" w:hAnsi="Times New Roman" w:cs="Times New Roman"/>
                <w:sz w:val="24"/>
                <w:szCs w:val="24"/>
              </w:rPr>
              <w:t>азначається період застосування ставки, визначений рішенням. Наприклад якщо ставка, визначена рішенням, застосовується не з початку 2022 року, а з березня, то зазначається «з 01.03.2022». Якщо ставка рішенням встановлена на певний проміжок часу  то зазначається період дії ставки, наприклад «з 01.01.2022 по 30.06.2022».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2 символи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Цифровий формат, ціле значення, </w:t>
            </w:r>
            <w:r w:rsidR="00B60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5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Текстовий формат,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7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8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9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Дата у форматі ДД.ММ.РРРР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10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11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12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формат, ціле значення, 10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13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14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Цифровий формат (ХХ.ХХ)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Колонка 15 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16</w:t>
            </w:r>
          </w:p>
        </w:tc>
        <w:tc>
          <w:tcPr>
            <w:tcW w:w="7087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Цифрове значення, 3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до коми та 4 </w:t>
            </w:r>
            <w:proofErr w:type="spellStart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після коми</w:t>
            </w:r>
          </w:p>
        </w:tc>
      </w:tr>
      <w:tr w:rsidR="00B04EEF" w:rsidRPr="00B04EEF" w:rsidTr="004C51AF">
        <w:trPr>
          <w:trHeight w:val="233"/>
        </w:trPr>
        <w:tc>
          <w:tcPr>
            <w:tcW w:w="817" w:type="dxa"/>
          </w:tcPr>
          <w:p w:rsidR="00B04EEF" w:rsidRPr="00B04EEF" w:rsidRDefault="00B0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EEF" w:rsidRPr="00B04EEF" w:rsidRDefault="00B04EEF" w:rsidP="00B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>Колонка 17</w:t>
            </w:r>
          </w:p>
        </w:tc>
        <w:tc>
          <w:tcPr>
            <w:tcW w:w="7087" w:type="dxa"/>
          </w:tcPr>
          <w:p w:rsidR="00B04EEF" w:rsidRDefault="00B04EEF" w:rsidP="00A6018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Текстовий формат, </w:t>
            </w:r>
            <w:r w:rsidR="00287A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04EEF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</w:t>
            </w:r>
            <w:r w:rsidR="00A6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18D" w:rsidRPr="00B04EEF" w:rsidRDefault="00A6018D" w:rsidP="00A6018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Зазначається період застосування ставки, визначений рішенням. Наприклад якщо ставка, визначена рішенням, застосовується не з початку 2022 року, а з березня, то зазначається «з 01.03.2022». Якщо ставка рішенням встановлена на певний проміжок часу  то зазначається період дії ставки, наприклад «з 01.01.2022 по 30.06.2022».</w:t>
            </w:r>
          </w:p>
        </w:tc>
      </w:tr>
    </w:tbl>
    <w:p w:rsidR="004402E9" w:rsidRPr="004402E9" w:rsidRDefault="004402E9" w:rsidP="00B04EEF"/>
    <w:sectPr w:rsidR="004402E9" w:rsidRPr="004402E9" w:rsidSect="00666100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90" w:rsidRDefault="00F81E90" w:rsidP="00666100">
      <w:pPr>
        <w:spacing w:after="0" w:line="240" w:lineRule="auto"/>
      </w:pPr>
      <w:r>
        <w:separator/>
      </w:r>
    </w:p>
  </w:endnote>
  <w:endnote w:type="continuationSeparator" w:id="0">
    <w:p w:rsidR="00F81E90" w:rsidRDefault="00F81E90" w:rsidP="006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90" w:rsidRDefault="00F81E90" w:rsidP="00666100">
      <w:pPr>
        <w:spacing w:after="0" w:line="240" w:lineRule="auto"/>
      </w:pPr>
      <w:r>
        <w:separator/>
      </w:r>
    </w:p>
  </w:footnote>
  <w:footnote w:type="continuationSeparator" w:id="0">
    <w:p w:rsidR="00F81E90" w:rsidRDefault="00F81E90" w:rsidP="006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980875"/>
      <w:docPartObj>
        <w:docPartGallery w:val="Page Numbers (Top of Page)"/>
        <w:docPartUnique/>
      </w:docPartObj>
    </w:sdtPr>
    <w:sdtEndPr/>
    <w:sdtContent>
      <w:p w:rsidR="001B7FA0" w:rsidRDefault="001B7F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A3" w:rsidRPr="006E50A3">
          <w:rPr>
            <w:noProof/>
            <w:lang w:val="ru-RU"/>
          </w:rPr>
          <w:t>2</w:t>
        </w:r>
        <w:r>
          <w:fldChar w:fldCharType="end"/>
        </w:r>
      </w:p>
    </w:sdtContent>
  </w:sdt>
  <w:p w:rsidR="001B7FA0" w:rsidRDefault="001B7F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BA0"/>
    <w:multiLevelType w:val="hybridMultilevel"/>
    <w:tmpl w:val="8D0C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E9"/>
    <w:rsid w:val="00015F01"/>
    <w:rsid w:val="0006519B"/>
    <w:rsid w:val="000A5398"/>
    <w:rsid w:val="000A72E7"/>
    <w:rsid w:val="000D5F15"/>
    <w:rsid w:val="00124438"/>
    <w:rsid w:val="001274A3"/>
    <w:rsid w:val="00133874"/>
    <w:rsid w:val="00137252"/>
    <w:rsid w:val="001B7FA0"/>
    <w:rsid w:val="0020238D"/>
    <w:rsid w:val="00240FA0"/>
    <w:rsid w:val="00242265"/>
    <w:rsid w:val="00287AF7"/>
    <w:rsid w:val="002C01F8"/>
    <w:rsid w:val="002E41F6"/>
    <w:rsid w:val="003109E0"/>
    <w:rsid w:val="00325853"/>
    <w:rsid w:val="00346390"/>
    <w:rsid w:val="00384122"/>
    <w:rsid w:val="00386671"/>
    <w:rsid w:val="003A6E36"/>
    <w:rsid w:val="003D0482"/>
    <w:rsid w:val="0040044E"/>
    <w:rsid w:val="0043459A"/>
    <w:rsid w:val="004402E9"/>
    <w:rsid w:val="00443439"/>
    <w:rsid w:val="0046035A"/>
    <w:rsid w:val="004838DC"/>
    <w:rsid w:val="004A1F9A"/>
    <w:rsid w:val="004C51AF"/>
    <w:rsid w:val="004D68D7"/>
    <w:rsid w:val="00500C33"/>
    <w:rsid w:val="00512ED6"/>
    <w:rsid w:val="005163AB"/>
    <w:rsid w:val="00522FF8"/>
    <w:rsid w:val="005326EF"/>
    <w:rsid w:val="00544260"/>
    <w:rsid w:val="00582E18"/>
    <w:rsid w:val="005A6E53"/>
    <w:rsid w:val="005B62E6"/>
    <w:rsid w:val="005D60D5"/>
    <w:rsid w:val="005E5DAC"/>
    <w:rsid w:val="005F1DAA"/>
    <w:rsid w:val="00620034"/>
    <w:rsid w:val="0062412A"/>
    <w:rsid w:val="00647D3E"/>
    <w:rsid w:val="006602BC"/>
    <w:rsid w:val="00666100"/>
    <w:rsid w:val="006E50A3"/>
    <w:rsid w:val="006E52A8"/>
    <w:rsid w:val="006F0338"/>
    <w:rsid w:val="00700A30"/>
    <w:rsid w:val="00724215"/>
    <w:rsid w:val="00725AC9"/>
    <w:rsid w:val="00726D13"/>
    <w:rsid w:val="007605B4"/>
    <w:rsid w:val="00877C38"/>
    <w:rsid w:val="008A50C6"/>
    <w:rsid w:val="008C3037"/>
    <w:rsid w:val="008E5E27"/>
    <w:rsid w:val="008F4809"/>
    <w:rsid w:val="008F6113"/>
    <w:rsid w:val="009436AA"/>
    <w:rsid w:val="00944902"/>
    <w:rsid w:val="0095423A"/>
    <w:rsid w:val="009544F7"/>
    <w:rsid w:val="00963230"/>
    <w:rsid w:val="00977139"/>
    <w:rsid w:val="009C4D2F"/>
    <w:rsid w:val="00A04AE6"/>
    <w:rsid w:val="00A433B1"/>
    <w:rsid w:val="00A6018D"/>
    <w:rsid w:val="00A90944"/>
    <w:rsid w:val="00AA6636"/>
    <w:rsid w:val="00B04EEF"/>
    <w:rsid w:val="00B3252F"/>
    <w:rsid w:val="00B4530E"/>
    <w:rsid w:val="00B60646"/>
    <w:rsid w:val="00B6748A"/>
    <w:rsid w:val="00BA16B9"/>
    <w:rsid w:val="00BC0454"/>
    <w:rsid w:val="00BE34A0"/>
    <w:rsid w:val="00CF0783"/>
    <w:rsid w:val="00D11E78"/>
    <w:rsid w:val="00D13965"/>
    <w:rsid w:val="00D21F58"/>
    <w:rsid w:val="00D324DC"/>
    <w:rsid w:val="00D63826"/>
    <w:rsid w:val="00D660BF"/>
    <w:rsid w:val="00E4526F"/>
    <w:rsid w:val="00E50620"/>
    <w:rsid w:val="00E52C9C"/>
    <w:rsid w:val="00E531F2"/>
    <w:rsid w:val="00E63641"/>
    <w:rsid w:val="00E6483E"/>
    <w:rsid w:val="00E6594B"/>
    <w:rsid w:val="00E76C7A"/>
    <w:rsid w:val="00E81C57"/>
    <w:rsid w:val="00EB116F"/>
    <w:rsid w:val="00EC4FF2"/>
    <w:rsid w:val="00ED7908"/>
    <w:rsid w:val="00F07192"/>
    <w:rsid w:val="00F16D99"/>
    <w:rsid w:val="00F646F1"/>
    <w:rsid w:val="00F72C65"/>
    <w:rsid w:val="00F81E90"/>
    <w:rsid w:val="00FC56B5"/>
    <w:rsid w:val="00FD0FD6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4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00"/>
  </w:style>
  <w:style w:type="paragraph" w:styleId="a7">
    <w:name w:val="footer"/>
    <w:basedOn w:val="a"/>
    <w:link w:val="a8"/>
    <w:uiPriority w:val="99"/>
    <w:unhideWhenUsed/>
    <w:rsid w:val="006661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00"/>
  </w:style>
  <w:style w:type="paragraph" w:styleId="a9">
    <w:name w:val="List Paragraph"/>
    <w:basedOn w:val="a"/>
    <w:uiPriority w:val="34"/>
    <w:qFormat/>
    <w:rsid w:val="0051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4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00"/>
  </w:style>
  <w:style w:type="paragraph" w:styleId="a7">
    <w:name w:val="footer"/>
    <w:basedOn w:val="a"/>
    <w:link w:val="a8"/>
    <w:uiPriority w:val="99"/>
    <w:unhideWhenUsed/>
    <w:rsid w:val="006661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00"/>
  </w:style>
  <w:style w:type="paragraph" w:styleId="a9">
    <w:name w:val="List Paragraph"/>
    <w:basedOn w:val="a"/>
    <w:uiPriority w:val="34"/>
    <w:qFormat/>
    <w:rsid w:val="0051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8928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ВІКТОРІЯ ВІКТОРІВНА</cp:lastModifiedBy>
  <cp:revision>25</cp:revision>
  <dcterms:created xsi:type="dcterms:W3CDTF">2021-04-28T07:46:00Z</dcterms:created>
  <dcterms:modified xsi:type="dcterms:W3CDTF">2021-05-05T13:05:00Z</dcterms:modified>
</cp:coreProperties>
</file>