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103"/>
      </w:tblGrid>
      <w:tr w:rsidR="00FB4DD9" w:rsidRPr="008A04FE" w:rsidTr="008A04FE">
        <w:tc>
          <w:tcPr>
            <w:tcW w:w="9493" w:type="dxa"/>
            <w:gridSpan w:val="3"/>
          </w:tcPr>
          <w:p w:rsidR="00FB4DD9" w:rsidRPr="008A04FE" w:rsidRDefault="00C344C2" w:rsidP="00FB4D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63780488"/>
            <w:r w:rsidRPr="008A04FE">
              <w:rPr>
                <w:rFonts w:ascii="Times New Roman" w:hAnsi="Times New Roman" w:cs="Times New Roman"/>
                <w:b/>
              </w:rPr>
              <w:t xml:space="preserve"> </w:t>
            </w:r>
            <w:r w:rsidR="008A04FE"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B4DD9" w:rsidRPr="008A04FE" w:rsidRDefault="00FB4DD9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103" w:type="dxa"/>
          </w:tcPr>
          <w:p w:rsidR="00FB4DD9" w:rsidRPr="008A04FE" w:rsidRDefault="000C715B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Послуги з розподілу води та супутні послуги </w:t>
            </w:r>
            <w:r w:rsidR="00480FE0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м. Заставна</w:t>
            </w:r>
          </w:p>
        </w:tc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B4DD9" w:rsidRPr="008A04FE" w:rsidRDefault="008A04FE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1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7"/>
              <w:gridCol w:w="130"/>
            </w:tblGrid>
            <w:tr w:rsidR="000A74A3" w:rsidRPr="008A04FE" w:rsidTr="00FD36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74A3" w:rsidRPr="008A04FE" w:rsidRDefault="000A74A3" w:rsidP="000F3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необхідність застосування скороченої переговорної процедури по предмету закупівлі Послуги з розподілу води та супутні послуги за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адресою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: м. Заставна, вул.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Бажанського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, 16 (код ДК 021:2015 –65110000-7 – Послуги з розподілу води та супутні послуги) обумовлена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абзацем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4 п. 2 ч. 2 ст. 40 Закону України «Про публічні закупівлі»,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постачальником.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у м. Заставна є Комунальне підприємство «Заставнівське житлово-експлуатаційне</w:t>
                  </w:r>
                  <w:r w:rsidR="000F360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управління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тепловодозабезпечення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», як природній монополіст. Комунальне підприємство КП «Заставнівське житлово-експлуатаційне управління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тепловодозабезпечення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» за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адресою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: вул. Незалежності, 45, м. Заставна, 59400, (код ЄДРПОУ – 33089761) займає монопольне становище на ринку постачання послуги з централізованого водопостачання та водовідведення у м. Заставна.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 (єдиний можливий постачальник КП «Заставнівське житлово-експлуатаційне управління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тепловодозабезпечення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»,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4A3" w:rsidRPr="008A04FE" w:rsidRDefault="000A74A3" w:rsidP="000F3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</w:tr>
          </w:tbl>
          <w:p w:rsidR="00FB4DD9" w:rsidRPr="008A04FE" w:rsidRDefault="00FB4DD9" w:rsidP="000F36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1" w:name="_GoBack"/>
        <w:bookmarkEnd w:id="1"/>
      </w:tr>
      <w:tr w:rsidR="00FB4DD9" w:rsidRPr="008A04FE" w:rsidTr="008A04FE">
        <w:tc>
          <w:tcPr>
            <w:tcW w:w="421" w:type="dxa"/>
          </w:tcPr>
          <w:p w:rsidR="00FB4DD9" w:rsidRPr="008A04FE" w:rsidRDefault="00FB4DD9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B4DD9" w:rsidRPr="008A04FE" w:rsidRDefault="008A04FE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FB4DD9"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FB4DD9" w:rsidRPr="008A04FE" w:rsidRDefault="000C715B" w:rsidP="008A04FE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6000</w:t>
            </w:r>
            <w:r w:rsidR="00235E7B" w:rsidRPr="008A04FE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  <w:r w:rsidR="00003053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2E2B03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грн. </w:t>
            </w:r>
            <w:r w:rsidR="002F56F7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з ПДВ </w:t>
            </w:r>
            <w:r w:rsidR="00710457" w:rsidRPr="008A04FE">
              <w:rPr>
                <w:rFonts w:ascii="Times New Roman" w:eastAsia="Times New Roman" w:hAnsi="Times New Roman" w:cs="Times New Roman"/>
                <w:lang w:eastAsia="uk-UA"/>
              </w:rPr>
              <w:t>відповідно до потреби та кошторисного призначення</w:t>
            </w:r>
            <w:r w:rsidR="00121684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bookmarkEnd w:id="0"/>
    </w:tbl>
    <w:p w:rsidR="00565437" w:rsidRPr="008A04FE" w:rsidRDefault="005654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058"/>
      </w:tblGrid>
      <w:tr w:rsidR="00632B69" w:rsidRPr="008A04FE" w:rsidTr="008C2A48">
        <w:tc>
          <w:tcPr>
            <w:tcW w:w="8784" w:type="dxa"/>
            <w:gridSpan w:val="3"/>
          </w:tcPr>
          <w:p w:rsidR="00632B69" w:rsidRPr="008A04FE" w:rsidRDefault="008A04FE" w:rsidP="008C2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32B69" w:rsidRPr="008A04FE" w:rsidTr="008C2A48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4394" w:type="dxa"/>
          </w:tcPr>
          <w:p w:rsidR="00632B69" w:rsidRPr="008A04FE" w:rsidRDefault="000C715B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Послуги з розподілу води та супутні послуги </w:t>
            </w:r>
            <w:r w:rsidR="00480FE0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м. Кіцмань</w:t>
            </w:r>
          </w:p>
        </w:tc>
      </w:tr>
      <w:tr w:rsidR="00632B69" w:rsidRPr="008A04FE" w:rsidTr="008C2A48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2B69" w:rsidRPr="008A04FE" w:rsidRDefault="008A04FE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4394" w:type="dxa"/>
          </w:tcPr>
          <w:tbl>
            <w:tblPr>
              <w:tblW w:w="48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135"/>
            </w:tblGrid>
            <w:tr w:rsidR="000A74A3" w:rsidRPr="008A04FE" w:rsidTr="008A04FE">
              <w:trPr>
                <w:tblCellSpacing w:w="15" w:type="dxa"/>
              </w:trPr>
              <w:tc>
                <w:tcPr>
                  <w:tcW w:w="4662" w:type="dxa"/>
                  <w:vAlign w:val="center"/>
                  <w:hideMark/>
                </w:tcPr>
                <w:p w:rsidR="000A74A3" w:rsidRPr="008A04FE" w:rsidRDefault="000A74A3" w:rsidP="008A04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необхідність застосування скороченої переговорної процедури по предмету закупівлі Послуги з розподілу води та супутні послуги за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адресою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: м. Кіцмань, вул. Українська, 4 (код ДК </w:t>
                  </w: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 xml:space="preserve">021:2015 –65110000-7 – Послуги з розподілу води та супутні послуги) обумовлена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абзацем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4 п. 2 ч. 2 ст. 40 Закону України «Про публічні закупівлі»,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постачальником.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у м. Кіцмань є Кіцманське виробниче управління житлово-комунального господарства, як природній монополіст. Кіцманське виробниче управління житлово-комунального господарства за </w:t>
                  </w:r>
                  <w:proofErr w:type="spellStart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адресою</w:t>
                  </w:r>
                  <w:proofErr w:type="spellEnd"/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t>: вул. Незалежності, 66-Б, м. Кіцмань, 59300, (код ЄДРПОУ – 03357599) займає монопольне становище на ринку постачання послуги з централізованого водопостачання та водовідведення у м. Кіцмань.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 (єдиний можливий постачальник Кіцманське виробниче управління житлово-комунального господарства,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4A3" w:rsidRPr="008A04FE" w:rsidRDefault="000A74A3" w:rsidP="000A7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8A04FE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 </w:t>
                  </w:r>
                </w:p>
              </w:tc>
            </w:tr>
          </w:tbl>
          <w:p w:rsidR="00632B69" w:rsidRPr="008A04FE" w:rsidRDefault="00632B69" w:rsidP="008C2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2B69" w:rsidRPr="008A04FE" w:rsidTr="008C2A48">
        <w:tc>
          <w:tcPr>
            <w:tcW w:w="421" w:type="dxa"/>
          </w:tcPr>
          <w:p w:rsidR="00632B69" w:rsidRPr="008A04FE" w:rsidRDefault="00632B69" w:rsidP="008C2A48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</w:tcPr>
          <w:p w:rsidR="00632B69" w:rsidRPr="008A04FE" w:rsidRDefault="008A04FE" w:rsidP="008C2A48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632B69"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4394" w:type="dxa"/>
          </w:tcPr>
          <w:p w:rsidR="00632B69" w:rsidRPr="008A04FE" w:rsidRDefault="000C715B" w:rsidP="008A04FE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8000</w:t>
            </w:r>
            <w:r w:rsidR="00632B69"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,00 грн. з ПДВ відповідно до потреби та кошторисного призначення </w:t>
            </w:r>
          </w:p>
        </w:tc>
      </w:tr>
    </w:tbl>
    <w:p w:rsidR="00632B69" w:rsidRPr="008A04FE" w:rsidRDefault="00632B69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3969"/>
        <w:gridCol w:w="5244"/>
      </w:tblGrid>
      <w:tr w:rsidR="00996ECE" w:rsidRPr="008A04FE" w:rsidTr="008A04FE">
        <w:tc>
          <w:tcPr>
            <w:tcW w:w="9634" w:type="dxa"/>
            <w:gridSpan w:val="3"/>
          </w:tcPr>
          <w:p w:rsidR="00996ECE" w:rsidRPr="008A04FE" w:rsidRDefault="008A04FE" w:rsidP="00DF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996ECE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996ECE" w:rsidRPr="008A04FE" w:rsidTr="008A04FE">
        <w:tc>
          <w:tcPr>
            <w:tcW w:w="421" w:type="dxa"/>
          </w:tcPr>
          <w:p w:rsidR="00996ECE" w:rsidRPr="008A04FE" w:rsidRDefault="00996ECE" w:rsidP="00DF6357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96ECE" w:rsidRPr="008A04FE" w:rsidRDefault="00996ECE" w:rsidP="00DF6357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244" w:type="dxa"/>
          </w:tcPr>
          <w:p w:rsidR="00996ECE" w:rsidRPr="008A04FE" w:rsidRDefault="00996ECE" w:rsidP="008A04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Послуги, пов’язані з програмним забезпечення (</w:t>
            </w:r>
            <w:r w:rsidR="00132CF2"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«</w:t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Ліга</w:t>
            </w:r>
            <w:r w:rsidR="008A04FE"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»</w:t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</w:tr>
      <w:tr w:rsidR="00996ECE" w:rsidRPr="008A04FE" w:rsidTr="008A04FE">
        <w:tc>
          <w:tcPr>
            <w:tcW w:w="421" w:type="dxa"/>
          </w:tcPr>
          <w:p w:rsidR="00996ECE" w:rsidRPr="008A04FE" w:rsidRDefault="00996ECE" w:rsidP="00DF6357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96ECE" w:rsidRPr="008A04FE" w:rsidRDefault="008A04FE" w:rsidP="00DF6357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996ECE"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996ECE" w:rsidRPr="008A04FE" w:rsidRDefault="00996ECE" w:rsidP="008A04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Необхідність застосування переговорної процедури по предмету закупівлі послуги з використання інформаційно-правової системи "ЛІГА:ЗАКОН" (код ДК 021:2015 - 72260000-5 - Послуги, пов’язані з програмним забезпеченням) обумовлена </w:t>
            </w:r>
            <w:proofErr w:type="spellStart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абз</w:t>
            </w:r>
            <w:proofErr w:type="spellEnd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. 5 п. 2 ч. 2 ст. 40 Закону - у зв’язку з необхідністю захисту прав інтелектуальної власності, роботи, товари чи послуги можуть бути виконані, поставлені чи надані виключно певним суб’єктом господарювання, внаслідок чого договір про закупівлю може бути укладено лише з одним Учасником. Використання комплексної системи управління інформаційним обміном з нормативно-правовою підтримкою ЛІГА:ЗАКОН у конфігурації ЛІГА: КОРПОРАЦІЯ </w:t>
            </w: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надає можливість забезпечити підрозділи ДПС систематизованою та достовірною правовою інформацією (моніторинг змін до законодавства, повна законодавча база) у будь-який проміжок часу. Інформаційно-правова система ЛІГА:ЗАКОН побудована на технології Клієнт- Сервер, яка забезпечує отримання оновлень інформації всіма клієнтами з одного джерела за допомогою власних засобів електронного зв’язку ДПС, що значно знижує витрати коштів на оренду окремого Інтернет-доступу та підвищує рівень інформаційної безпеки через відсутність доступу до глобальної мережі Інтернет. Інформаційно-правова система ЛІГА:ЗАКОН у конфігурації ЛІГА:КОРПОРАЦІЯ, яка перебуває у користуванні ДПС, є об’єктом авторського права ТОВ «Інформаційно-аналітичний центр «ЛІГА»», що підтверджується </w:t>
            </w:r>
            <w:proofErr w:type="spellStart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Свідоцтвами</w:t>
            </w:r>
            <w:proofErr w:type="spellEnd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про реєстрацію авторського права на твір, виданого Міністерством освіти і науки України від 28.09.2005 142 14259, від 11.12.2007 № 23093, від 11.12.2007 № 23096. ТОВ «ЛІГА ЗАКОН 1» володіє інтелектуальними правами згідно з Ліцензійним договором від 28.05.2019 № 2/05.2019/1/ИАЦ про надання дозволу на використання авторських майнових прав, укладеним між ним та володільцем авторських майнових прав Товариством з обмеженою відповідальністю «ІНФОРМАЦІЙНО- АНАЛІТИЧНИЙ ЦЕНТР «ЛІГА». ТОВ «ЛІГА ЗАКОН 1» реалізує та здійснює інформаційно-технічне супроводження програмних продуктів ЛІГА:ЗАКОН, створених з використанням зазначених об’єктів авторського права, у тому числі комп’ютерної програми «ЛІГА:КОРПОРАЦІЯ». Зазначеним договором ТОВ «ЛІГА ЗАКОН 1» (код ЄДРПОУ – 37855479, за </w:t>
            </w:r>
            <w:proofErr w:type="spellStart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адресою</w:t>
            </w:r>
            <w:proofErr w:type="spellEnd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 : 04112, м. Київ, вул. </w:t>
            </w:r>
            <w:proofErr w:type="spellStart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Парково-Сирецька</w:t>
            </w:r>
            <w:proofErr w:type="spellEnd"/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, 23) передані виключні авторські майнові права на використання комп’ютерної програми «ЛІГА:КОРПОРАЦІЯ». </w:t>
            </w:r>
          </w:p>
        </w:tc>
      </w:tr>
      <w:tr w:rsidR="00996ECE" w:rsidRPr="008A04FE" w:rsidTr="008A04FE">
        <w:tc>
          <w:tcPr>
            <w:tcW w:w="421" w:type="dxa"/>
          </w:tcPr>
          <w:p w:rsidR="00996ECE" w:rsidRPr="008A04FE" w:rsidRDefault="00996ECE" w:rsidP="00DF6357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96ECE" w:rsidRPr="008A04FE" w:rsidRDefault="008A04FE" w:rsidP="00DF6357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="00996ECE"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996ECE" w:rsidRPr="008A04FE" w:rsidRDefault="00996ECE" w:rsidP="00DF635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48000,00 грн. з ПДВ відповідно до потреби та кошторисного призначення </w:t>
            </w:r>
          </w:p>
        </w:tc>
      </w:tr>
    </w:tbl>
    <w:p w:rsidR="00996ECE" w:rsidRPr="008A04FE" w:rsidRDefault="00996ECE" w:rsidP="00996ECE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3969"/>
        <w:gridCol w:w="5244"/>
      </w:tblGrid>
      <w:tr w:rsidR="008A04FE" w:rsidRPr="008A04FE" w:rsidTr="008A04FE">
        <w:tc>
          <w:tcPr>
            <w:tcW w:w="9634" w:type="dxa"/>
            <w:gridSpan w:val="3"/>
          </w:tcPr>
          <w:p w:rsidR="008A04FE" w:rsidRPr="008A04FE" w:rsidRDefault="008A04FE" w:rsidP="00ED1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8A04FE" w:rsidRPr="008A04FE" w:rsidTr="008A04FE">
        <w:tc>
          <w:tcPr>
            <w:tcW w:w="421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Назва предмета закупівлі</w:t>
            </w:r>
          </w:p>
        </w:tc>
        <w:tc>
          <w:tcPr>
            <w:tcW w:w="5244" w:type="dxa"/>
          </w:tcPr>
          <w:p w:rsidR="008A04FE" w:rsidRPr="008A04FE" w:rsidRDefault="008A04FE" w:rsidP="008A04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Послуги з розподілу води та супутні послуги </w:t>
            </w:r>
            <w:r w:rsidR="00480FE0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м. </w:t>
            </w:r>
            <w:r w:rsidRPr="008A04FE">
              <w:rPr>
                <w:rFonts w:ascii="Times New Roman" w:eastAsia="Times New Roman" w:hAnsi="Times New Roman" w:cs="Times New Roman"/>
                <w:b/>
                <w:lang w:eastAsia="uk-UA"/>
              </w:rPr>
              <w:t>Хотин</w:t>
            </w:r>
          </w:p>
        </w:tc>
      </w:tr>
      <w:tr w:rsidR="008A04FE" w:rsidRPr="008A04FE" w:rsidTr="008A04FE">
        <w:tc>
          <w:tcPr>
            <w:tcW w:w="421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Pr="008A04FE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8A04FE" w:rsidRPr="008A04FE" w:rsidRDefault="000F360F" w:rsidP="000F36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необхідність застосування скороченої переговорної процедури по предмету закупівлі Послуги з розподілу води та супутні послуги м. Хотин за </w:t>
            </w:r>
            <w:proofErr w:type="spellStart"/>
            <w:r>
              <w:t>адресою</w:t>
            </w:r>
            <w:proofErr w:type="spellEnd"/>
            <w:r>
              <w:t xml:space="preserve">: 60000, м. Хотин, вул. Свято-Покровська, 11-А, (код ДК 021:2015 –65110000-7 – Послуги з розподілу води та супутні послуги) обумовлена </w:t>
            </w:r>
            <w:proofErr w:type="spellStart"/>
            <w:r>
              <w:t>абзацем</w:t>
            </w:r>
            <w:proofErr w:type="spellEnd"/>
            <w:r>
              <w:t xml:space="preserve">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</w:t>
            </w:r>
            <w:r>
              <w:lastRenderedPageBreak/>
              <w:t>Антимонопольного комітету України, Зведеного переліку суб’єктів природних монополій, таким єдиним можливим постачальником є КП «</w:t>
            </w:r>
            <w:proofErr w:type="spellStart"/>
            <w:r>
              <w:t>Хотинтепломережа</w:t>
            </w:r>
            <w:proofErr w:type="spellEnd"/>
            <w:r>
              <w:t xml:space="preserve"> Хотинської міської ради», як природній монополіст. Комунальне підприємство «</w:t>
            </w:r>
            <w:proofErr w:type="spellStart"/>
            <w:r>
              <w:t>Хотинтепломережа</w:t>
            </w:r>
            <w:proofErr w:type="spellEnd"/>
            <w:r>
              <w:t xml:space="preserve"> Хотинської міської ради» за </w:t>
            </w:r>
            <w:proofErr w:type="spellStart"/>
            <w:r>
              <w:t>адресою</w:t>
            </w:r>
            <w:proofErr w:type="spellEnd"/>
            <w:r>
              <w:t xml:space="preserve"> : 60000, м. Хотин, вул. Олімпійська, 77 (код ЄДРПОУ 34091022) займає монопольне становище на ринку постачання послуги з централізованого водопостачання та водовідведення у м. Хотин.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 (єдиний можливий постачальник КП «</w:t>
            </w:r>
            <w:proofErr w:type="spellStart"/>
            <w:r>
              <w:t>Хотинтепломережа</w:t>
            </w:r>
            <w:proofErr w:type="spellEnd"/>
            <w:r>
              <w:t xml:space="preserve"> Хотинської міської ради»,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</w:r>
          </w:p>
        </w:tc>
      </w:tr>
      <w:tr w:rsidR="008A04FE" w:rsidRPr="008A04FE" w:rsidTr="008A04FE">
        <w:tc>
          <w:tcPr>
            <w:tcW w:w="421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</w:rPr>
            </w:pPr>
            <w:r w:rsidRPr="008A0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A04FE" w:rsidRPr="008A04FE" w:rsidRDefault="008A04FE" w:rsidP="00ED1E1C">
            <w:pPr>
              <w:rPr>
                <w:rFonts w:ascii="Times New Roman" w:hAnsi="Times New Roman" w:cs="Times New Roman"/>
                <w:b/>
              </w:rPr>
            </w:pPr>
            <w:r w:rsidRPr="008A04FE">
              <w:rPr>
                <w:rFonts w:ascii="Times New Roman" w:hAnsi="Times New Roman" w:cs="Times New Roman"/>
                <w:b/>
              </w:rPr>
              <w:t>Обґрунтування</w:t>
            </w:r>
            <w:r w:rsidRPr="008A04FE">
              <w:rPr>
                <w:rFonts w:ascii="Times New Roman" w:hAnsi="Times New Roman" w:cs="Times New Roman"/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8A04FE" w:rsidRPr="008A04FE" w:rsidRDefault="008A04FE" w:rsidP="00ED1E1C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8A04FE">
              <w:rPr>
                <w:rFonts w:ascii="Times New Roman" w:eastAsia="Times New Roman" w:hAnsi="Times New Roman" w:cs="Times New Roman"/>
                <w:lang w:eastAsia="uk-UA"/>
              </w:rPr>
              <w:t xml:space="preserve">000,00 грн. з ПДВ відповідно до потреби та кошторисного призначення </w:t>
            </w:r>
          </w:p>
        </w:tc>
      </w:tr>
    </w:tbl>
    <w:p w:rsidR="00996ECE" w:rsidRPr="008A04FE" w:rsidRDefault="00996ECE">
      <w:pPr>
        <w:rPr>
          <w:rFonts w:ascii="Times New Roman" w:hAnsi="Times New Roman" w:cs="Times New Roman"/>
        </w:rPr>
      </w:pPr>
    </w:p>
    <w:sectPr w:rsidR="00996ECE" w:rsidRPr="008A0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D9"/>
    <w:rsid w:val="00003053"/>
    <w:rsid w:val="0004723F"/>
    <w:rsid w:val="000A74A3"/>
    <w:rsid w:val="000C715B"/>
    <w:rsid w:val="000F360F"/>
    <w:rsid w:val="00121684"/>
    <w:rsid w:val="00132CF2"/>
    <w:rsid w:val="001C4A3B"/>
    <w:rsid w:val="001D397F"/>
    <w:rsid w:val="00235E7B"/>
    <w:rsid w:val="002E2B03"/>
    <w:rsid w:val="002F56F7"/>
    <w:rsid w:val="00480FE0"/>
    <w:rsid w:val="00483D91"/>
    <w:rsid w:val="00510A1E"/>
    <w:rsid w:val="00565437"/>
    <w:rsid w:val="00632B69"/>
    <w:rsid w:val="00701BD1"/>
    <w:rsid w:val="00710457"/>
    <w:rsid w:val="008A04FE"/>
    <w:rsid w:val="008D5CF0"/>
    <w:rsid w:val="00915271"/>
    <w:rsid w:val="00996ECE"/>
    <w:rsid w:val="00A45673"/>
    <w:rsid w:val="00C344C2"/>
    <w:rsid w:val="00DD1E82"/>
    <w:rsid w:val="00F77727"/>
    <w:rsid w:val="00F81DC4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E891"/>
  <w15:chartTrackingRefBased/>
  <w15:docId w15:val="{E60D0D79-88A5-44EB-942A-E7AAC65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5974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2021-02-10T06:59:00Z</cp:lastPrinted>
  <dcterms:created xsi:type="dcterms:W3CDTF">2021-02-09T07:59:00Z</dcterms:created>
  <dcterms:modified xsi:type="dcterms:W3CDTF">2021-03-12T06:40:00Z</dcterms:modified>
</cp:coreProperties>
</file>