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483834" w:rsidRPr="00872D10">
        <w:rPr>
          <w:rStyle w:val="12pt0"/>
          <w:rFonts w:eastAsia="Segoe UI"/>
          <w:sz w:val="28"/>
          <w:szCs w:val="28"/>
        </w:rPr>
        <w:t xml:space="preserve">відділу </w:t>
      </w:r>
      <w:r w:rsidR="00483834">
        <w:rPr>
          <w:rStyle w:val="12pt0"/>
          <w:rFonts w:eastAsia="Segoe UI"/>
          <w:sz w:val="28"/>
          <w:szCs w:val="28"/>
        </w:rPr>
        <w:t xml:space="preserve">обліку платежів та зведеної звітності </w:t>
      </w:r>
      <w:r w:rsidR="00483834" w:rsidRPr="00872D10">
        <w:rPr>
          <w:rStyle w:val="12pt0"/>
          <w:rFonts w:eastAsia="Segoe UI"/>
          <w:sz w:val="28"/>
          <w:szCs w:val="28"/>
        </w:rPr>
        <w:t xml:space="preserve">управління </w:t>
      </w:r>
      <w:r w:rsidR="00483834">
        <w:rPr>
          <w:rStyle w:val="12pt0"/>
          <w:rFonts w:eastAsia="Segoe UI"/>
          <w:sz w:val="28"/>
          <w:szCs w:val="28"/>
        </w:rPr>
        <w:t>електронних сервісів</w:t>
      </w:r>
      <w:r w:rsidR="00483834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483834" w:rsidRPr="00872D10">
        <w:rPr>
          <w:rStyle w:val="12pt0"/>
          <w:rFonts w:eastAsia="Segoe UI"/>
          <w:sz w:val="28"/>
          <w:szCs w:val="28"/>
        </w:rPr>
        <w:t xml:space="preserve">відділу </w:t>
      </w:r>
      <w:r w:rsidR="00483834">
        <w:rPr>
          <w:rStyle w:val="12pt0"/>
          <w:rFonts w:eastAsia="Segoe UI"/>
          <w:sz w:val="28"/>
          <w:szCs w:val="28"/>
        </w:rPr>
        <w:t xml:space="preserve">обліку платежів та зведеної звітності </w:t>
      </w:r>
      <w:r w:rsidR="00483834" w:rsidRPr="00872D10">
        <w:rPr>
          <w:rStyle w:val="12pt0"/>
          <w:rFonts w:eastAsia="Segoe UI"/>
          <w:sz w:val="28"/>
          <w:szCs w:val="28"/>
        </w:rPr>
        <w:t xml:space="preserve">управління </w:t>
      </w:r>
      <w:r w:rsidR="00483834">
        <w:rPr>
          <w:rStyle w:val="12pt0"/>
          <w:rFonts w:eastAsia="Segoe UI"/>
          <w:sz w:val="28"/>
          <w:szCs w:val="28"/>
        </w:rPr>
        <w:t>електронних сервісів</w:t>
      </w:r>
      <w:r w:rsidR="00483834" w:rsidRPr="00483834">
        <w:rPr>
          <w:rStyle w:val="1"/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r w:rsidR="00483834">
        <w:rPr>
          <w:b w:val="0"/>
          <w:sz w:val="28"/>
          <w:szCs w:val="28"/>
          <w:lang w:val="uk-UA"/>
        </w:rPr>
        <w:t>Бойчук Аллою Василівною 01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483834">
        <w:rPr>
          <w:b w:val="0"/>
          <w:sz w:val="28"/>
          <w:szCs w:val="28"/>
          <w:lang w:val="uk-UA"/>
        </w:rPr>
        <w:t>3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20724" w:rsidRPr="009242A3">
        <w:rPr>
          <w:rFonts w:ascii="Times New Roman" w:hAnsi="Times New Roman"/>
          <w:sz w:val="28"/>
          <w:szCs w:val="28"/>
          <w:lang w:val="uk-UA"/>
        </w:rPr>
        <w:t>1</w:t>
      </w:r>
      <w:r w:rsidR="00483834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83834"/>
    <w:rsid w:val="00493F18"/>
    <w:rsid w:val="004A4E9C"/>
    <w:rsid w:val="00543377"/>
    <w:rsid w:val="00555516"/>
    <w:rsid w:val="005E7C9E"/>
    <w:rsid w:val="00620724"/>
    <w:rsid w:val="00682C2F"/>
    <w:rsid w:val="006B4EAF"/>
    <w:rsid w:val="00715042"/>
    <w:rsid w:val="00784841"/>
    <w:rsid w:val="00804763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14A1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2021-03-01T09:49:00Z</dcterms:created>
  <dcterms:modified xsi:type="dcterms:W3CDTF">2021-03-01T09:50:00Z</dcterms:modified>
</cp:coreProperties>
</file>