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E03" w:rsidRPr="00131B14" w:rsidRDefault="00FC1E03" w:rsidP="00131B14">
      <w:pPr>
        <w:jc w:val="center"/>
        <w:rPr>
          <w:b/>
          <w:sz w:val="26"/>
          <w:szCs w:val="26"/>
        </w:rPr>
      </w:pPr>
      <w:r w:rsidRPr="00131B14">
        <w:rPr>
          <w:b/>
          <w:sz w:val="26"/>
          <w:szCs w:val="26"/>
        </w:rPr>
        <w:t>ОГОЛОШЕННЯ</w:t>
      </w:r>
    </w:p>
    <w:p w:rsidR="00FC1E03" w:rsidRPr="00131B14" w:rsidRDefault="00FC1E03" w:rsidP="00131B14">
      <w:pPr>
        <w:jc w:val="center"/>
        <w:rPr>
          <w:b/>
          <w:sz w:val="26"/>
          <w:szCs w:val="26"/>
        </w:rPr>
      </w:pPr>
      <w:r w:rsidRPr="00131B14">
        <w:rPr>
          <w:b/>
          <w:sz w:val="26"/>
          <w:szCs w:val="26"/>
        </w:rPr>
        <w:t>про добір на період дії карантину</w:t>
      </w:r>
    </w:p>
    <w:p w:rsidR="00FC1E03" w:rsidRPr="00131B14" w:rsidRDefault="00FC1E03" w:rsidP="00131B14">
      <w:pPr>
        <w:jc w:val="center"/>
        <w:rPr>
          <w:b/>
          <w:sz w:val="26"/>
          <w:szCs w:val="26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978"/>
        <w:gridCol w:w="6946"/>
      </w:tblGrid>
      <w:tr w:rsidR="00FC1E03" w:rsidRPr="005F0797" w:rsidTr="008300E4">
        <w:tc>
          <w:tcPr>
            <w:tcW w:w="3403" w:type="dxa"/>
            <w:gridSpan w:val="2"/>
            <w:vAlign w:val="center"/>
          </w:tcPr>
          <w:p w:rsidR="00FC1E03" w:rsidRPr="005F0797" w:rsidRDefault="00FC1E03" w:rsidP="009E392E">
            <w:pPr>
              <w:pStyle w:val="Default"/>
            </w:pPr>
            <w:r w:rsidRPr="005F0797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946" w:type="dxa"/>
            <w:vAlign w:val="center"/>
          </w:tcPr>
          <w:p w:rsidR="00E808B0" w:rsidRPr="00C8629B" w:rsidRDefault="00FC1E03" w:rsidP="00E808B0">
            <w:pPr>
              <w:spacing w:line="240" w:lineRule="auto"/>
              <w:ind w:right="174" w:firstLine="0"/>
              <w:rPr>
                <w:sz w:val="24"/>
                <w:szCs w:val="24"/>
              </w:rPr>
            </w:pPr>
            <w:r w:rsidRPr="00C8629B">
              <w:rPr>
                <w:rStyle w:val="12pt"/>
                <w:b w:val="0"/>
                <w:bCs w:val="0"/>
              </w:rPr>
              <w:t xml:space="preserve">Головний державний інспектор </w:t>
            </w:r>
            <w:r w:rsidR="00220947" w:rsidRPr="00C8629B">
              <w:rPr>
                <w:rStyle w:val="12pt0"/>
                <w:rFonts w:eastAsia="Segoe UI"/>
                <w:b w:val="0"/>
              </w:rPr>
              <w:t xml:space="preserve">відділу матеріально-технічного забезпечення, експлуатації майна, зв’язку та транспортного забезпечення управління інфраструктури та бухгалтерського обліку </w:t>
            </w:r>
            <w:r w:rsidRPr="00C8629B">
              <w:rPr>
                <w:sz w:val="24"/>
                <w:szCs w:val="24"/>
              </w:rPr>
              <w:t xml:space="preserve">Головного управління ДПС у Чернівецькій області,  </w:t>
            </w:r>
            <w:r w:rsidR="00E808B0" w:rsidRPr="00C8629B">
              <w:rPr>
                <w:sz w:val="24"/>
                <w:szCs w:val="24"/>
              </w:rPr>
              <w:t>як відокремленого підрозділу ДПС</w:t>
            </w:r>
          </w:p>
          <w:p w:rsidR="00FC1E03" w:rsidRPr="005F0797" w:rsidRDefault="00FC1E03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C1E03" w:rsidRPr="005F0797" w:rsidRDefault="00FC1E03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категорія «В»</w:t>
            </w:r>
          </w:p>
        </w:tc>
      </w:tr>
      <w:tr w:rsidR="00FC1E03" w:rsidRPr="005F0797" w:rsidTr="00FC4C1C">
        <w:tc>
          <w:tcPr>
            <w:tcW w:w="3403" w:type="dxa"/>
            <w:gridSpan w:val="2"/>
            <w:vAlign w:val="center"/>
          </w:tcPr>
          <w:p w:rsidR="00FC1E03" w:rsidRPr="005F0797" w:rsidRDefault="00FC1E03" w:rsidP="009E392E">
            <w:pPr>
              <w:pStyle w:val="Default"/>
            </w:pPr>
            <w:r w:rsidRPr="005F0797">
              <w:t>Посадові обов’язки</w:t>
            </w:r>
          </w:p>
        </w:tc>
        <w:tc>
          <w:tcPr>
            <w:tcW w:w="6946" w:type="dxa"/>
          </w:tcPr>
          <w:p w:rsidR="006F0A39" w:rsidRDefault="00FC1E03" w:rsidP="006F0A39">
            <w:pPr>
              <w:spacing w:line="240" w:lineRule="auto"/>
              <w:ind w:firstLine="181"/>
              <w:rPr>
                <w:sz w:val="24"/>
                <w:szCs w:val="24"/>
              </w:rPr>
            </w:pPr>
            <w:r w:rsidRPr="006F0A39">
              <w:rPr>
                <w:sz w:val="24"/>
                <w:szCs w:val="24"/>
              </w:rPr>
              <w:t xml:space="preserve">1. </w:t>
            </w:r>
            <w:r w:rsidR="006F0A39" w:rsidRPr="006F0A39">
              <w:rPr>
                <w:sz w:val="24"/>
                <w:szCs w:val="24"/>
              </w:rPr>
              <w:t>Адміністративно-господарська діяльність</w:t>
            </w:r>
            <w:r w:rsidR="006F0A39">
              <w:rPr>
                <w:sz w:val="24"/>
                <w:szCs w:val="24"/>
              </w:rPr>
              <w:t>: здійснення належного утримання адмінбудівель;</w:t>
            </w:r>
            <w:r w:rsidR="00590370">
              <w:rPr>
                <w:sz w:val="24"/>
                <w:szCs w:val="24"/>
              </w:rPr>
              <w:t xml:space="preserve"> розробка та контроль за дотриманням лімітів на енергетичні ресурси, укладення з енергопостачальними організаціями та підприємствами – надавачами комунальних послуг договорів про постачання теплової енергії, електричної енергії, послуг водопостачання та водовідведення у порядку, встановленому чинним законодавством. </w:t>
            </w:r>
          </w:p>
          <w:p w:rsidR="00590370" w:rsidRDefault="00590370" w:rsidP="006F0A39">
            <w:pPr>
              <w:spacing w:line="240" w:lineRule="auto"/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Матеріально-технічний розвиток: забезпечення працівників нежитловими приміщеннями, робочими кабінетами, здійснення їх раціонального та ефективного розподілу між структурними підрозділами; проведення, у межах компетенції, аналізу використання матеріальних цінностей для вжиття заходів щодо їх раціонального розподілу, перерозподілу, закупівлі та формування запасу.</w:t>
            </w:r>
          </w:p>
          <w:p w:rsidR="00590370" w:rsidRDefault="00590370" w:rsidP="006F0A39">
            <w:pPr>
              <w:spacing w:line="240" w:lineRule="auto"/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Забезпечення функціонування засобів зв’язку та телекомунікації. </w:t>
            </w:r>
          </w:p>
          <w:p w:rsidR="00590370" w:rsidRDefault="00590370" w:rsidP="006F0A39">
            <w:pPr>
              <w:spacing w:line="240" w:lineRule="auto"/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Забезпечення пожежної та техногенної безпеки, цивільного захисту і охорони праці.</w:t>
            </w:r>
          </w:p>
          <w:p w:rsidR="006F0A39" w:rsidRPr="006F0A39" w:rsidRDefault="00590370" w:rsidP="006F0A39">
            <w:pPr>
              <w:spacing w:line="240" w:lineRule="auto"/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Участь в організації </w:t>
            </w:r>
            <w:proofErr w:type="spellStart"/>
            <w:r>
              <w:rPr>
                <w:sz w:val="24"/>
                <w:szCs w:val="24"/>
              </w:rPr>
              <w:t>держзакупівель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C1E03" w:rsidRPr="006F0A39" w:rsidRDefault="00590370" w:rsidP="006F0A39">
            <w:pPr>
              <w:spacing w:line="240" w:lineRule="auto"/>
              <w:ind w:firstLine="18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FC1E03" w:rsidRPr="006F0A39">
              <w:rPr>
                <w:color w:val="000000"/>
                <w:sz w:val="24"/>
                <w:szCs w:val="24"/>
              </w:rPr>
              <w:t xml:space="preserve">. </w:t>
            </w:r>
            <w:r w:rsidR="00FC1E03" w:rsidRPr="006F0A39">
              <w:rPr>
                <w:bCs/>
                <w:sz w:val="24"/>
                <w:szCs w:val="24"/>
              </w:rPr>
              <w:t>В</w:t>
            </w:r>
            <w:r w:rsidR="00FC1E03" w:rsidRPr="006F0A39">
              <w:rPr>
                <w:sz w:val="24"/>
                <w:szCs w:val="24"/>
              </w:rPr>
              <w:t>иконання інших завдань, визначених посадовою інструкцією, дотримання  правил внутрішнього трудового розпорядку та норм етики поведінки державного службовця.</w:t>
            </w:r>
          </w:p>
        </w:tc>
      </w:tr>
      <w:tr w:rsidR="00FC1E03" w:rsidRPr="005F0797" w:rsidTr="008300E4">
        <w:tc>
          <w:tcPr>
            <w:tcW w:w="3403" w:type="dxa"/>
            <w:gridSpan w:val="2"/>
            <w:vAlign w:val="center"/>
          </w:tcPr>
          <w:p w:rsidR="00FC1E03" w:rsidRPr="005F0797" w:rsidRDefault="00FC1E03" w:rsidP="009E392E">
            <w:pPr>
              <w:pStyle w:val="Default"/>
            </w:pPr>
            <w:r w:rsidRPr="005F0797">
              <w:t>Умови оплати праці</w:t>
            </w:r>
          </w:p>
        </w:tc>
        <w:tc>
          <w:tcPr>
            <w:tcW w:w="6946" w:type="dxa"/>
            <w:vAlign w:val="center"/>
          </w:tcPr>
          <w:p w:rsidR="00FC1E03" w:rsidRPr="005F0797" w:rsidRDefault="00FC1E03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Посадовий оклад –</w:t>
            </w:r>
            <w:r w:rsidRPr="00E808B0">
              <w:rPr>
                <w:sz w:val="24"/>
                <w:szCs w:val="24"/>
              </w:rPr>
              <w:t>5 5</w:t>
            </w:r>
            <w:r w:rsidRPr="005F0797">
              <w:rPr>
                <w:sz w:val="24"/>
                <w:szCs w:val="24"/>
              </w:rPr>
              <w:t>00 гривень.</w:t>
            </w:r>
          </w:p>
          <w:p w:rsidR="00FC1E03" w:rsidRPr="005F0797" w:rsidRDefault="00FC1E03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 xml:space="preserve">Надбавка за вислугу років, надбавка за ранг державного службовця, надбавка за інтенсивність праці (Закон України </w:t>
            </w:r>
            <w:r w:rsidRPr="005F0797">
              <w:rPr>
                <w:sz w:val="24"/>
                <w:szCs w:val="24"/>
              </w:rPr>
              <w:br/>
              <w:t xml:space="preserve">від 10 грудня 2015 року № 889-VIII «Про державну службу», постанова Кабінету Міністрів України від 18 січня 2017 року </w:t>
            </w:r>
            <w:r w:rsidRPr="005F0797">
              <w:rPr>
                <w:sz w:val="24"/>
                <w:szCs w:val="24"/>
              </w:rPr>
              <w:br/>
              <w:t xml:space="preserve">№ 15 «Питання оплати праці працівників державних органів» </w:t>
            </w:r>
            <w:r w:rsidRPr="005F0797">
              <w:rPr>
                <w:sz w:val="24"/>
                <w:szCs w:val="24"/>
              </w:rPr>
              <w:br/>
              <w:t>(із змінами і доповненнями).</w:t>
            </w:r>
          </w:p>
          <w:p w:rsidR="00FC1E03" w:rsidRPr="005F0797" w:rsidRDefault="00FC1E03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За результатами роботи та за наявності достатнього фонду оплати праці – премія.</w:t>
            </w:r>
          </w:p>
        </w:tc>
      </w:tr>
      <w:tr w:rsidR="00FC1E03" w:rsidRPr="005F0797" w:rsidTr="008300E4">
        <w:tc>
          <w:tcPr>
            <w:tcW w:w="3403" w:type="dxa"/>
            <w:gridSpan w:val="2"/>
            <w:vAlign w:val="center"/>
          </w:tcPr>
          <w:p w:rsidR="00FC1E03" w:rsidRPr="005F0797" w:rsidRDefault="00FC1E03" w:rsidP="009E392E">
            <w:pPr>
              <w:pStyle w:val="Default"/>
            </w:pPr>
            <w:r w:rsidRPr="005F0797">
              <w:t>Інформація про строковість призначення на посаду</w:t>
            </w:r>
          </w:p>
        </w:tc>
        <w:tc>
          <w:tcPr>
            <w:tcW w:w="6946" w:type="dxa"/>
            <w:vAlign w:val="center"/>
          </w:tcPr>
          <w:p w:rsidR="00FC1E03" w:rsidRDefault="00FC1E03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5F0797">
              <w:rPr>
                <w:sz w:val="24"/>
                <w:szCs w:val="24"/>
              </w:rPr>
              <w:t>коронавірусом</w:t>
            </w:r>
            <w:proofErr w:type="spellEnd"/>
            <w:r w:rsidRPr="005F0797">
              <w:rPr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775C64" w:rsidRDefault="00775C64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80705C" w:rsidRPr="005F0797" w:rsidRDefault="00775C64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62F93">
              <w:rPr>
                <w:sz w:val="24"/>
                <w:szCs w:val="24"/>
              </w:rPr>
              <w:t>На період відсутності основного працівника, що знаходиться у відпустці для догляду за дитиною</w:t>
            </w:r>
          </w:p>
        </w:tc>
      </w:tr>
      <w:tr w:rsidR="00FC1E03" w:rsidRPr="005F0797" w:rsidTr="008300E4">
        <w:tc>
          <w:tcPr>
            <w:tcW w:w="3403" w:type="dxa"/>
            <w:gridSpan w:val="2"/>
            <w:vAlign w:val="center"/>
          </w:tcPr>
          <w:p w:rsidR="00FC1E03" w:rsidRPr="005F0797" w:rsidRDefault="00FC1E03" w:rsidP="009E392E">
            <w:pPr>
              <w:pStyle w:val="Default"/>
            </w:pPr>
            <w:r w:rsidRPr="005F0797">
              <w:lastRenderedPageBreak/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946" w:type="dxa"/>
            <w:vAlign w:val="center"/>
          </w:tcPr>
          <w:p w:rsidR="00FC1E03" w:rsidRPr="005F0797" w:rsidRDefault="00FC1E03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FC1E03" w:rsidRPr="005F0797" w:rsidRDefault="00FC1E03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5F0797">
              <w:rPr>
                <w:sz w:val="24"/>
                <w:szCs w:val="24"/>
              </w:rPr>
              <w:t>коронавірусом</w:t>
            </w:r>
            <w:proofErr w:type="spellEnd"/>
            <w:r w:rsidRPr="005F0797">
              <w:rPr>
                <w:sz w:val="24"/>
                <w:szCs w:val="24"/>
              </w:rPr>
              <w:t xml:space="preserve"> SARS-CoV-2, затвердженого постановою Кабінету Міністрів України від 22 квітня 2020 року № 290 (далі – Порядок);</w:t>
            </w:r>
          </w:p>
          <w:p w:rsidR="00FC1E03" w:rsidRPr="005F0797" w:rsidRDefault="00FC1E03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2) резюме за формою згідно з додатком 2 до Порядку;</w:t>
            </w:r>
          </w:p>
          <w:p w:rsidR="00FC1E03" w:rsidRPr="005F0797" w:rsidRDefault="00FC1E03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C1E03" w:rsidRPr="005F0797" w:rsidRDefault="00FC1E03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Додатки до заяви не є обов’язковими для подання;</w:t>
            </w:r>
          </w:p>
          <w:p w:rsidR="00FC1E03" w:rsidRPr="005F0797" w:rsidRDefault="00FC1E03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5F0797">
              <w:rPr>
                <w:sz w:val="24"/>
                <w:szCs w:val="24"/>
              </w:rPr>
              <w:t>компетентностей</w:t>
            </w:r>
            <w:proofErr w:type="spellEnd"/>
            <w:r w:rsidRPr="005F0797">
              <w:rPr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FC1E03" w:rsidRPr="005F0797" w:rsidRDefault="00FC1E03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Інформація приймається до 1</w:t>
            </w:r>
            <w:r w:rsidR="00361F11">
              <w:rPr>
                <w:sz w:val="24"/>
                <w:szCs w:val="24"/>
              </w:rPr>
              <w:t>7</w:t>
            </w:r>
            <w:r w:rsidRPr="005F0797">
              <w:rPr>
                <w:sz w:val="24"/>
                <w:szCs w:val="24"/>
              </w:rPr>
              <w:t xml:space="preserve"> год. </w:t>
            </w:r>
            <w:r w:rsidR="00361F11">
              <w:rPr>
                <w:sz w:val="24"/>
                <w:szCs w:val="24"/>
              </w:rPr>
              <w:t>00</w:t>
            </w:r>
            <w:r w:rsidRPr="005F0797">
              <w:rPr>
                <w:sz w:val="24"/>
                <w:szCs w:val="24"/>
              </w:rPr>
              <w:t xml:space="preserve"> хв </w:t>
            </w:r>
            <w:r w:rsidR="00361F11">
              <w:rPr>
                <w:sz w:val="24"/>
                <w:szCs w:val="24"/>
              </w:rPr>
              <w:t>2</w:t>
            </w:r>
            <w:r w:rsidR="008A515B"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Pr="005F0797">
              <w:rPr>
                <w:sz w:val="24"/>
                <w:szCs w:val="24"/>
              </w:rPr>
              <w:t xml:space="preserve"> </w:t>
            </w:r>
            <w:r w:rsidR="00361F11">
              <w:rPr>
                <w:sz w:val="24"/>
                <w:szCs w:val="24"/>
              </w:rPr>
              <w:t>лютого</w:t>
            </w:r>
            <w:r w:rsidRPr="005F0797">
              <w:rPr>
                <w:sz w:val="24"/>
                <w:szCs w:val="24"/>
              </w:rPr>
              <w:t xml:space="preserve"> 202</w:t>
            </w:r>
            <w:r w:rsidR="00E808B0">
              <w:rPr>
                <w:sz w:val="24"/>
                <w:szCs w:val="24"/>
              </w:rPr>
              <w:t>1</w:t>
            </w:r>
            <w:r w:rsidRPr="005F0797">
              <w:rPr>
                <w:sz w:val="24"/>
                <w:szCs w:val="24"/>
              </w:rPr>
              <w:t xml:space="preserve"> року </w:t>
            </w:r>
            <w:r w:rsidRPr="005F0797">
              <w:rPr>
                <w:color w:val="000000"/>
                <w:sz w:val="24"/>
                <w:szCs w:val="24"/>
              </w:rPr>
              <w:t xml:space="preserve">включно. </w:t>
            </w:r>
          </w:p>
          <w:p w:rsidR="00FC1E03" w:rsidRPr="005F0797" w:rsidRDefault="00FC1E03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Адресат: відділ кадрового забезпечення та розвитку персоналу Головного управління ДПС у Чернівецькій області.</w:t>
            </w:r>
          </w:p>
        </w:tc>
      </w:tr>
      <w:tr w:rsidR="00603D2B" w:rsidRPr="005F0797" w:rsidTr="008300E4">
        <w:tc>
          <w:tcPr>
            <w:tcW w:w="3403" w:type="dxa"/>
            <w:gridSpan w:val="2"/>
            <w:vAlign w:val="center"/>
          </w:tcPr>
          <w:p w:rsidR="00603D2B" w:rsidRPr="005F0797" w:rsidRDefault="00603D2B" w:rsidP="00603D2B">
            <w:pPr>
              <w:pStyle w:val="Default"/>
            </w:pPr>
            <w:r w:rsidRPr="005F0797"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946" w:type="dxa"/>
          </w:tcPr>
          <w:p w:rsidR="00603D2B" w:rsidRPr="005F0797" w:rsidRDefault="00603D2B" w:rsidP="00603D2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F0797">
              <w:rPr>
                <w:sz w:val="24"/>
                <w:szCs w:val="24"/>
              </w:rPr>
              <w:t>Карпушина</w:t>
            </w:r>
            <w:proofErr w:type="spellEnd"/>
            <w:r w:rsidRPr="005F0797">
              <w:rPr>
                <w:sz w:val="24"/>
                <w:szCs w:val="24"/>
              </w:rPr>
              <w:t xml:space="preserve"> Алла Дмитрівна</w:t>
            </w:r>
          </w:p>
          <w:p w:rsidR="00603D2B" w:rsidRPr="005F0797" w:rsidRDefault="00603D2B" w:rsidP="00603D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 xml:space="preserve"> </w:t>
            </w:r>
            <w:proofErr w:type="spellStart"/>
            <w:r w:rsidRPr="005F0797">
              <w:rPr>
                <w:sz w:val="24"/>
                <w:szCs w:val="24"/>
              </w:rPr>
              <w:t>тел</w:t>
            </w:r>
            <w:proofErr w:type="spellEnd"/>
            <w:r w:rsidRPr="005F0797">
              <w:rPr>
                <w:sz w:val="24"/>
                <w:szCs w:val="24"/>
              </w:rPr>
              <w:t>. +38(099) 367 83 54</w:t>
            </w:r>
          </w:p>
          <w:p w:rsidR="00603D2B" w:rsidRDefault="00603D2B" w:rsidP="00603D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е-</w:t>
            </w:r>
            <w:proofErr w:type="spellStart"/>
            <w:r w:rsidRPr="005F0797">
              <w:rPr>
                <w:sz w:val="24"/>
                <w:szCs w:val="24"/>
              </w:rPr>
              <w:t>mail</w:t>
            </w:r>
            <w:proofErr w:type="spellEnd"/>
            <w:r w:rsidRPr="005F0797">
              <w:rPr>
                <w:sz w:val="24"/>
                <w:szCs w:val="24"/>
              </w:rPr>
              <w:t>:</w:t>
            </w:r>
            <w:r w:rsidRPr="005F079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0797">
              <w:rPr>
                <w:sz w:val="24"/>
                <w:szCs w:val="24"/>
                <w:lang w:val="en-US"/>
              </w:rPr>
              <w:t>alla</w:t>
            </w:r>
            <w:proofErr w:type="spellEnd"/>
            <w:r w:rsidRPr="005F0797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5F0797">
              <w:rPr>
                <w:sz w:val="24"/>
                <w:szCs w:val="24"/>
                <w:lang w:val="en-US"/>
              </w:rPr>
              <w:t>lischuk</w:t>
            </w:r>
            <w:proofErr w:type="spellEnd"/>
            <w:r w:rsidRPr="005F0797">
              <w:rPr>
                <w:sz w:val="24"/>
                <w:szCs w:val="24"/>
                <w:lang w:val="ru-RU"/>
              </w:rPr>
              <w:t>@</w:t>
            </w:r>
            <w:proofErr w:type="spellStart"/>
            <w:r w:rsidRPr="005F0797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5F0797">
              <w:rPr>
                <w:sz w:val="24"/>
                <w:szCs w:val="24"/>
                <w:lang w:val="ru-RU"/>
              </w:rPr>
              <w:t>.</w:t>
            </w:r>
            <w:r w:rsidRPr="005F0797">
              <w:rPr>
                <w:sz w:val="24"/>
                <w:szCs w:val="24"/>
                <w:lang w:val="en-US"/>
              </w:rPr>
              <w:t>com</w:t>
            </w:r>
            <w:r w:rsidRPr="005F0797">
              <w:rPr>
                <w:sz w:val="24"/>
                <w:szCs w:val="24"/>
              </w:rPr>
              <w:t xml:space="preserve"> </w:t>
            </w:r>
          </w:p>
          <w:p w:rsidR="00603D2B" w:rsidRDefault="00603D2B" w:rsidP="00603D2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603D2B" w:rsidRDefault="00603D2B" w:rsidP="00603D2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603D2B" w:rsidRPr="005F0797" w:rsidRDefault="00603D2B" w:rsidP="00603D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Богданова Зоя Василівна</w:t>
            </w:r>
          </w:p>
          <w:p w:rsidR="00603D2B" w:rsidRPr="005F0797" w:rsidRDefault="00603D2B" w:rsidP="00603D2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F0797">
              <w:rPr>
                <w:sz w:val="24"/>
                <w:szCs w:val="24"/>
              </w:rPr>
              <w:t>тел</w:t>
            </w:r>
            <w:proofErr w:type="spellEnd"/>
            <w:r w:rsidRPr="005F0797">
              <w:rPr>
                <w:sz w:val="24"/>
                <w:szCs w:val="24"/>
              </w:rPr>
              <w:t xml:space="preserve">. +38(050) 644 40 10 </w:t>
            </w:r>
          </w:p>
          <w:p w:rsidR="00603D2B" w:rsidRPr="00155A24" w:rsidRDefault="00603D2B" w:rsidP="00603D2B">
            <w:pPr>
              <w:pStyle w:val="af3"/>
              <w:ind w:left="0"/>
              <w:rPr>
                <w:sz w:val="24"/>
                <w:szCs w:val="24"/>
              </w:rPr>
            </w:pPr>
            <w:r w:rsidRPr="00155A24">
              <w:rPr>
                <w:sz w:val="24"/>
                <w:szCs w:val="24"/>
              </w:rPr>
              <w:t>е-</w:t>
            </w:r>
            <w:proofErr w:type="spellStart"/>
            <w:r w:rsidRPr="00155A24">
              <w:rPr>
                <w:sz w:val="24"/>
                <w:szCs w:val="24"/>
              </w:rPr>
              <w:t>mail</w:t>
            </w:r>
            <w:proofErr w:type="spellEnd"/>
            <w:r w:rsidRPr="00155A24">
              <w:rPr>
                <w:sz w:val="24"/>
                <w:szCs w:val="24"/>
              </w:rPr>
              <w:t xml:space="preserve">: </w:t>
            </w:r>
            <w:proofErr w:type="spellStart"/>
            <w:r w:rsidRPr="00155A24">
              <w:rPr>
                <w:sz w:val="24"/>
                <w:szCs w:val="24"/>
                <w:lang w:val="en-US"/>
              </w:rPr>
              <w:t>zaya</w:t>
            </w:r>
            <w:proofErr w:type="spellEnd"/>
            <w:r w:rsidRPr="00155A24">
              <w:rPr>
                <w:sz w:val="24"/>
                <w:szCs w:val="24"/>
                <w:lang w:val="ru-RU"/>
              </w:rPr>
              <w:t>1703</w:t>
            </w:r>
            <w:proofErr w:type="spellStart"/>
            <w:r w:rsidRPr="00155A24">
              <w:rPr>
                <w:sz w:val="24"/>
                <w:szCs w:val="24"/>
                <w:lang w:val="en-US"/>
              </w:rPr>
              <w:t>zaya</w:t>
            </w:r>
            <w:proofErr w:type="spellEnd"/>
            <w:r w:rsidRPr="00155A24">
              <w:rPr>
                <w:sz w:val="24"/>
                <w:szCs w:val="24"/>
                <w:lang w:val="ru-RU"/>
              </w:rPr>
              <w:t>@</w:t>
            </w:r>
            <w:proofErr w:type="spellStart"/>
            <w:r w:rsidRPr="00155A24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155A24">
              <w:rPr>
                <w:sz w:val="24"/>
                <w:szCs w:val="24"/>
                <w:lang w:val="ru-RU"/>
              </w:rPr>
              <w:t>.</w:t>
            </w:r>
            <w:r w:rsidRPr="00155A24">
              <w:rPr>
                <w:sz w:val="24"/>
                <w:szCs w:val="24"/>
                <w:lang w:val="en-US"/>
              </w:rPr>
              <w:t>com</w:t>
            </w:r>
          </w:p>
        </w:tc>
      </w:tr>
      <w:tr w:rsidR="00603D2B" w:rsidRPr="005F0797" w:rsidTr="008300E4">
        <w:tc>
          <w:tcPr>
            <w:tcW w:w="10349" w:type="dxa"/>
            <w:gridSpan w:val="3"/>
            <w:vAlign w:val="center"/>
          </w:tcPr>
          <w:p w:rsidR="00603D2B" w:rsidRPr="005F0797" w:rsidRDefault="00603D2B" w:rsidP="00603D2B">
            <w:pPr>
              <w:pStyle w:val="Default"/>
              <w:jc w:val="center"/>
              <w:rPr>
                <w:b/>
              </w:rPr>
            </w:pPr>
            <w:r w:rsidRPr="005F0797">
              <w:rPr>
                <w:b/>
              </w:rPr>
              <w:t>Вимоги</w:t>
            </w:r>
          </w:p>
        </w:tc>
      </w:tr>
      <w:tr w:rsidR="00603D2B" w:rsidRPr="005F0797" w:rsidTr="008300E4">
        <w:tc>
          <w:tcPr>
            <w:tcW w:w="425" w:type="dxa"/>
            <w:vAlign w:val="center"/>
          </w:tcPr>
          <w:p w:rsidR="00603D2B" w:rsidRPr="005F0797" w:rsidRDefault="00603D2B" w:rsidP="00603D2B">
            <w:pPr>
              <w:pStyle w:val="Default"/>
            </w:pPr>
            <w:r w:rsidRPr="005F0797">
              <w:t>1.</w:t>
            </w:r>
          </w:p>
        </w:tc>
        <w:tc>
          <w:tcPr>
            <w:tcW w:w="2978" w:type="dxa"/>
            <w:vAlign w:val="center"/>
          </w:tcPr>
          <w:p w:rsidR="00603D2B" w:rsidRPr="005F0797" w:rsidRDefault="00603D2B" w:rsidP="00603D2B">
            <w:pPr>
              <w:pStyle w:val="Default"/>
            </w:pPr>
            <w:r w:rsidRPr="005F0797">
              <w:t>Освіта</w:t>
            </w:r>
          </w:p>
        </w:tc>
        <w:tc>
          <w:tcPr>
            <w:tcW w:w="6946" w:type="dxa"/>
            <w:vAlign w:val="center"/>
          </w:tcPr>
          <w:p w:rsidR="00603D2B" w:rsidRPr="005F0797" w:rsidRDefault="00603D2B" w:rsidP="00603D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napToGrid w:val="0"/>
                <w:color w:val="000000"/>
                <w:sz w:val="24"/>
                <w:szCs w:val="24"/>
              </w:rPr>
              <w:t>ступінь вищої освіти</w:t>
            </w:r>
            <w:r w:rsidRPr="005F0797">
              <w:rPr>
                <w:color w:val="000000"/>
                <w:sz w:val="24"/>
                <w:szCs w:val="24"/>
              </w:rPr>
              <w:t xml:space="preserve"> не нижче магістра, бажано </w:t>
            </w:r>
            <w:r w:rsidR="00D61451" w:rsidRPr="005F0797">
              <w:rPr>
                <w:color w:val="000000"/>
                <w:sz w:val="24"/>
                <w:szCs w:val="24"/>
              </w:rPr>
              <w:t>технічного,</w:t>
            </w:r>
            <w:r w:rsidR="00D61451">
              <w:rPr>
                <w:color w:val="000000"/>
                <w:sz w:val="24"/>
                <w:szCs w:val="24"/>
              </w:rPr>
              <w:t xml:space="preserve"> </w:t>
            </w:r>
            <w:r w:rsidRPr="005F0797">
              <w:rPr>
                <w:color w:val="000000"/>
                <w:sz w:val="24"/>
                <w:szCs w:val="24"/>
              </w:rPr>
              <w:t>фінансово – економічного, юридичного, гуманітарного чи психологічного спрямування</w:t>
            </w:r>
          </w:p>
        </w:tc>
      </w:tr>
      <w:tr w:rsidR="00603D2B" w:rsidRPr="005F0797" w:rsidTr="008300E4">
        <w:tc>
          <w:tcPr>
            <w:tcW w:w="425" w:type="dxa"/>
            <w:vAlign w:val="center"/>
          </w:tcPr>
          <w:p w:rsidR="00603D2B" w:rsidRPr="005F0797" w:rsidRDefault="00603D2B" w:rsidP="00603D2B">
            <w:pPr>
              <w:pStyle w:val="Default"/>
            </w:pPr>
            <w:r w:rsidRPr="005F0797">
              <w:t>2.</w:t>
            </w:r>
          </w:p>
        </w:tc>
        <w:tc>
          <w:tcPr>
            <w:tcW w:w="2978" w:type="dxa"/>
            <w:vAlign w:val="center"/>
          </w:tcPr>
          <w:p w:rsidR="00603D2B" w:rsidRPr="005F0797" w:rsidRDefault="00603D2B" w:rsidP="00603D2B">
            <w:pPr>
              <w:pStyle w:val="Default"/>
            </w:pPr>
            <w:r w:rsidRPr="005F0797">
              <w:t>Досвід роботи</w:t>
            </w:r>
          </w:p>
        </w:tc>
        <w:tc>
          <w:tcPr>
            <w:tcW w:w="6946" w:type="dxa"/>
            <w:vAlign w:val="center"/>
          </w:tcPr>
          <w:p w:rsidR="00603D2B" w:rsidRPr="00606078" w:rsidRDefault="00603D2B" w:rsidP="00603D2B">
            <w:pPr>
              <w:spacing w:line="240" w:lineRule="auto"/>
              <w:ind w:left="2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603D2B" w:rsidRPr="005F0797" w:rsidTr="008300E4">
        <w:tc>
          <w:tcPr>
            <w:tcW w:w="425" w:type="dxa"/>
            <w:vAlign w:val="center"/>
          </w:tcPr>
          <w:p w:rsidR="00603D2B" w:rsidRPr="005F0797" w:rsidRDefault="00603D2B" w:rsidP="00603D2B">
            <w:pPr>
              <w:pStyle w:val="Default"/>
            </w:pPr>
            <w:r w:rsidRPr="005F0797">
              <w:t>3.</w:t>
            </w:r>
          </w:p>
        </w:tc>
        <w:tc>
          <w:tcPr>
            <w:tcW w:w="2978" w:type="dxa"/>
            <w:vAlign w:val="center"/>
          </w:tcPr>
          <w:p w:rsidR="00603D2B" w:rsidRPr="005F0797" w:rsidRDefault="00603D2B" w:rsidP="00603D2B">
            <w:pPr>
              <w:pStyle w:val="Default"/>
            </w:pPr>
            <w:r w:rsidRPr="005F0797">
              <w:t>Володіння державною мовою</w:t>
            </w:r>
          </w:p>
        </w:tc>
        <w:tc>
          <w:tcPr>
            <w:tcW w:w="6946" w:type="dxa"/>
            <w:vAlign w:val="center"/>
          </w:tcPr>
          <w:p w:rsidR="00603D2B" w:rsidRPr="005F0797" w:rsidRDefault="00603D2B" w:rsidP="00603D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вільне володіння державною мовою</w:t>
            </w:r>
          </w:p>
        </w:tc>
      </w:tr>
    </w:tbl>
    <w:p w:rsidR="00FC1E03" w:rsidRDefault="00FC1E03" w:rsidP="00B54B9D">
      <w:pPr>
        <w:pStyle w:val="a5"/>
        <w:rPr>
          <w:sz w:val="2"/>
          <w:szCs w:val="2"/>
          <w:lang w:val="en-US"/>
        </w:rPr>
      </w:pPr>
    </w:p>
    <w:p w:rsidR="00FC1E03" w:rsidRDefault="00FC1E03" w:rsidP="00B54B9D">
      <w:pPr>
        <w:pStyle w:val="a5"/>
        <w:rPr>
          <w:sz w:val="2"/>
          <w:szCs w:val="2"/>
          <w:lang w:val="en-US"/>
        </w:rPr>
      </w:pPr>
    </w:p>
    <w:p w:rsidR="00FC1E03" w:rsidRPr="00292382" w:rsidRDefault="00FC1E03" w:rsidP="00B54B9D">
      <w:pPr>
        <w:pStyle w:val="a5"/>
        <w:rPr>
          <w:sz w:val="2"/>
          <w:szCs w:val="2"/>
          <w:lang w:val="en-US"/>
        </w:rPr>
      </w:pPr>
    </w:p>
    <w:sectPr w:rsidR="00FC1E03" w:rsidRPr="00292382" w:rsidSect="00EA5076">
      <w:headerReference w:type="even" r:id="rId6"/>
      <w:headerReference w:type="default" r:id="rId7"/>
      <w:pgSz w:w="11906" w:h="16838" w:code="9"/>
      <w:pgMar w:top="993" w:right="1134" w:bottom="993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F09" w:rsidRDefault="00613F09">
      <w:r>
        <w:separator/>
      </w:r>
    </w:p>
  </w:endnote>
  <w:endnote w:type="continuationSeparator" w:id="0">
    <w:p w:rsidR="00613F09" w:rsidRDefault="0061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F09" w:rsidRDefault="00613F09">
      <w:r>
        <w:separator/>
      </w:r>
    </w:p>
  </w:footnote>
  <w:footnote w:type="continuationSeparator" w:id="0">
    <w:p w:rsidR="00613F09" w:rsidRDefault="00613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E03" w:rsidRDefault="0042350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FC1E03">
      <w:rPr>
        <w:noProof/>
      </w:rPr>
      <w:t>1</w:t>
    </w:r>
    <w:r>
      <w:rPr>
        <w:noProof/>
      </w:rPr>
      <w:fldChar w:fldCharType="end"/>
    </w:r>
  </w:p>
  <w:p w:rsidR="00FC1E03" w:rsidRDefault="00FC1E0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E03" w:rsidRPr="0081423A" w:rsidRDefault="00FC1E03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>
      <w:rPr>
        <w:noProof/>
        <w:sz w:val="20"/>
      </w:rPr>
      <w:t>2</w:t>
    </w:r>
    <w:r w:rsidRPr="0081423A">
      <w:rPr>
        <w:sz w:val="20"/>
      </w:rPr>
      <w:fldChar w:fldCharType="end"/>
    </w:r>
  </w:p>
  <w:p w:rsidR="00FC1E03" w:rsidRPr="0081423A" w:rsidRDefault="00FC1E03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epHandle" w:val="262696"/>
  </w:docVars>
  <w:rsids>
    <w:rsidRoot w:val="001A5FC5"/>
    <w:rsid w:val="000457FD"/>
    <w:rsid w:val="00046981"/>
    <w:rsid w:val="00046BA4"/>
    <w:rsid w:val="00055494"/>
    <w:rsid w:val="000575BC"/>
    <w:rsid w:val="00065176"/>
    <w:rsid w:val="00066F4A"/>
    <w:rsid w:val="000726DC"/>
    <w:rsid w:val="00086AA7"/>
    <w:rsid w:val="000A32DD"/>
    <w:rsid w:val="000A72F2"/>
    <w:rsid w:val="000C5FC9"/>
    <w:rsid w:val="000E0435"/>
    <w:rsid w:val="000E47E5"/>
    <w:rsid w:val="000E5AB4"/>
    <w:rsid w:val="00100E7D"/>
    <w:rsid w:val="00120DC1"/>
    <w:rsid w:val="001242FE"/>
    <w:rsid w:val="00131B14"/>
    <w:rsid w:val="00134584"/>
    <w:rsid w:val="00146DAA"/>
    <w:rsid w:val="00155A24"/>
    <w:rsid w:val="0016004F"/>
    <w:rsid w:val="00167604"/>
    <w:rsid w:val="001909D2"/>
    <w:rsid w:val="001A5047"/>
    <w:rsid w:val="001A5927"/>
    <w:rsid w:val="001A5FC5"/>
    <w:rsid w:val="001A6F60"/>
    <w:rsid w:val="001D7162"/>
    <w:rsid w:val="001E3E40"/>
    <w:rsid w:val="00210F96"/>
    <w:rsid w:val="002120EF"/>
    <w:rsid w:val="00212A48"/>
    <w:rsid w:val="00220947"/>
    <w:rsid w:val="00222321"/>
    <w:rsid w:val="00244D26"/>
    <w:rsid w:val="00247D91"/>
    <w:rsid w:val="002521A6"/>
    <w:rsid w:val="00257F4C"/>
    <w:rsid w:val="002648FB"/>
    <w:rsid w:val="00271C4B"/>
    <w:rsid w:val="00273FE2"/>
    <w:rsid w:val="002837E3"/>
    <w:rsid w:val="00292382"/>
    <w:rsid w:val="002A798F"/>
    <w:rsid w:val="002B769A"/>
    <w:rsid w:val="002C33D6"/>
    <w:rsid w:val="002F1096"/>
    <w:rsid w:val="003311DA"/>
    <w:rsid w:val="003335EB"/>
    <w:rsid w:val="003476B8"/>
    <w:rsid w:val="00356351"/>
    <w:rsid w:val="00361F11"/>
    <w:rsid w:val="0037378F"/>
    <w:rsid w:val="00382CF8"/>
    <w:rsid w:val="003851E7"/>
    <w:rsid w:val="003A61D8"/>
    <w:rsid w:val="003B1DB4"/>
    <w:rsid w:val="003B5EB0"/>
    <w:rsid w:val="003C42E1"/>
    <w:rsid w:val="003D3076"/>
    <w:rsid w:val="003F1B5B"/>
    <w:rsid w:val="00402051"/>
    <w:rsid w:val="00406C16"/>
    <w:rsid w:val="00415BAC"/>
    <w:rsid w:val="00421DAD"/>
    <w:rsid w:val="00423505"/>
    <w:rsid w:val="00452EE5"/>
    <w:rsid w:val="00454361"/>
    <w:rsid w:val="00456E18"/>
    <w:rsid w:val="00462758"/>
    <w:rsid w:val="00465B68"/>
    <w:rsid w:val="004746C7"/>
    <w:rsid w:val="004754B5"/>
    <w:rsid w:val="00481AEE"/>
    <w:rsid w:val="004A1108"/>
    <w:rsid w:val="004C6662"/>
    <w:rsid w:val="004E0A60"/>
    <w:rsid w:val="004E4DD2"/>
    <w:rsid w:val="004F057D"/>
    <w:rsid w:val="004F53B9"/>
    <w:rsid w:val="005061A7"/>
    <w:rsid w:val="00512083"/>
    <w:rsid w:val="005352CD"/>
    <w:rsid w:val="005372EC"/>
    <w:rsid w:val="00540E06"/>
    <w:rsid w:val="005522DB"/>
    <w:rsid w:val="005571FA"/>
    <w:rsid w:val="00570D3B"/>
    <w:rsid w:val="00590370"/>
    <w:rsid w:val="005B5299"/>
    <w:rsid w:val="005B66C3"/>
    <w:rsid w:val="005C0D08"/>
    <w:rsid w:val="005C1F0A"/>
    <w:rsid w:val="005E62ED"/>
    <w:rsid w:val="005F0797"/>
    <w:rsid w:val="005F5B5F"/>
    <w:rsid w:val="00603D2B"/>
    <w:rsid w:val="00606078"/>
    <w:rsid w:val="00612649"/>
    <w:rsid w:val="00613F09"/>
    <w:rsid w:val="00615CC1"/>
    <w:rsid w:val="00620A91"/>
    <w:rsid w:val="00623D22"/>
    <w:rsid w:val="00624DEF"/>
    <w:rsid w:val="00635F58"/>
    <w:rsid w:val="00640989"/>
    <w:rsid w:val="00674601"/>
    <w:rsid w:val="006750B8"/>
    <w:rsid w:val="00683592"/>
    <w:rsid w:val="00683C72"/>
    <w:rsid w:val="006A1D77"/>
    <w:rsid w:val="006B725C"/>
    <w:rsid w:val="006C5419"/>
    <w:rsid w:val="006E47CD"/>
    <w:rsid w:val="006F0A39"/>
    <w:rsid w:val="006F634E"/>
    <w:rsid w:val="00707336"/>
    <w:rsid w:val="0072085F"/>
    <w:rsid w:val="00721A5F"/>
    <w:rsid w:val="00727D4A"/>
    <w:rsid w:val="00731F80"/>
    <w:rsid w:val="007356D8"/>
    <w:rsid w:val="00735A86"/>
    <w:rsid w:val="00741016"/>
    <w:rsid w:val="007471B3"/>
    <w:rsid w:val="007566D6"/>
    <w:rsid w:val="00762A28"/>
    <w:rsid w:val="0076536A"/>
    <w:rsid w:val="00775C64"/>
    <w:rsid w:val="00783D5B"/>
    <w:rsid w:val="00793E13"/>
    <w:rsid w:val="007A1000"/>
    <w:rsid w:val="007B3E2D"/>
    <w:rsid w:val="007C3A9D"/>
    <w:rsid w:val="007E4BB9"/>
    <w:rsid w:val="0080705C"/>
    <w:rsid w:val="0081423A"/>
    <w:rsid w:val="008212A8"/>
    <w:rsid w:val="0082647B"/>
    <w:rsid w:val="00827223"/>
    <w:rsid w:val="00827ED7"/>
    <w:rsid w:val="008300E4"/>
    <w:rsid w:val="0084219F"/>
    <w:rsid w:val="0086158D"/>
    <w:rsid w:val="0086668D"/>
    <w:rsid w:val="00885EF0"/>
    <w:rsid w:val="008A04B6"/>
    <w:rsid w:val="008A409E"/>
    <w:rsid w:val="008A515B"/>
    <w:rsid w:val="008A7A9B"/>
    <w:rsid w:val="008C5151"/>
    <w:rsid w:val="008E448C"/>
    <w:rsid w:val="008F1B99"/>
    <w:rsid w:val="008F6839"/>
    <w:rsid w:val="009060E8"/>
    <w:rsid w:val="0091081C"/>
    <w:rsid w:val="009143ED"/>
    <w:rsid w:val="009220B0"/>
    <w:rsid w:val="00926106"/>
    <w:rsid w:val="0093089F"/>
    <w:rsid w:val="00936985"/>
    <w:rsid w:val="009549FD"/>
    <w:rsid w:val="00963B62"/>
    <w:rsid w:val="00966860"/>
    <w:rsid w:val="009732C4"/>
    <w:rsid w:val="00974D06"/>
    <w:rsid w:val="00994F91"/>
    <w:rsid w:val="00996CB2"/>
    <w:rsid w:val="009A0AB5"/>
    <w:rsid w:val="009B6287"/>
    <w:rsid w:val="009C2CE0"/>
    <w:rsid w:val="009D128B"/>
    <w:rsid w:val="009D5DD7"/>
    <w:rsid w:val="009E392E"/>
    <w:rsid w:val="00A13830"/>
    <w:rsid w:val="00A174F4"/>
    <w:rsid w:val="00A311B2"/>
    <w:rsid w:val="00A32934"/>
    <w:rsid w:val="00A3571A"/>
    <w:rsid w:val="00A4436D"/>
    <w:rsid w:val="00A70B75"/>
    <w:rsid w:val="00A769A8"/>
    <w:rsid w:val="00AB2009"/>
    <w:rsid w:val="00AD4B4A"/>
    <w:rsid w:val="00AE6A40"/>
    <w:rsid w:val="00B0208E"/>
    <w:rsid w:val="00B02B0C"/>
    <w:rsid w:val="00B038C5"/>
    <w:rsid w:val="00B12C52"/>
    <w:rsid w:val="00B17267"/>
    <w:rsid w:val="00B4510B"/>
    <w:rsid w:val="00B53D04"/>
    <w:rsid w:val="00B54B9D"/>
    <w:rsid w:val="00B55B8F"/>
    <w:rsid w:val="00B575B7"/>
    <w:rsid w:val="00B61744"/>
    <w:rsid w:val="00B6513A"/>
    <w:rsid w:val="00B66925"/>
    <w:rsid w:val="00B67A64"/>
    <w:rsid w:val="00B9042C"/>
    <w:rsid w:val="00BA257F"/>
    <w:rsid w:val="00BC7D20"/>
    <w:rsid w:val="00BF5A89"/>
    <w:rsid w:val="00C17C00"/>
    <w:rsid w:val="00C34E6F"/>
    <w:rsid w:val="00C43F66"/>
    <w:rsid w:val="00C45D36"/>
    <w:rsid w:val="00C51B82"/>
    <w:rsid w:val="00C5675B"/>
    <w:rsid w:val="00C6272E"/>
    <w:rsid w:val="00C73B9B"/>
    <w:rsid w:val="00C77253"/>
    <w:rsid w:val="00C8629B"/>
    <w:rsid w:val="00C912FA"/>
    <w:rsid w:val="00C93C4F"/>
    <w:rsid w:val="00C93DC6"/>
    <w:rsid w:val="00CA609B"/>
    <w:rsid w:val="00CB0DDA"/>
    <w:rsid w:val="00CB18B4"/>
    <w:rsid w:val="00CC3629"/>
    <w:rsid w:val="00CC51EA"/>
    <w:rsid w:val="00CE0F30"/>
    <w:rsid w:val="00CE1742"/>
    <w:rsid w:val="00CE5ABE"/>
    <w:rsid w:val="00D1670F"/>
    <w:rsid w:val="00D168E9"/>
    <w:rsid w:val="00D2324D"/>
    <w:rsid w:val="00D418F3"/>
    <w:rsid w:val="00D4377F"/>
    <w:rsid w:val="00D44F3F"/>
    <w:rsid w:val="00D5713F"/>
    <w:rsid w:val="00D61451"/>
    <w:rsid w:val="00D810A2"/>
    <w:rsid w:val="00D9370C"/>
    <w:rsid w:val="00DA3525"/>
    <w:rsid w:val="00DB261D"/>
    <w:rsid w:val="00DC4BCF"/>
    <w:rsid w:val="00DC64C3"/>
    <w:rsid w:val="00DE40A8"/>
    <w:rsid w:val="00E03E96"/>
    <w:rsid w:val="00E05EDA"/>
    <w:rsid w:val="00E06EA3"/>
    <w:rsid w:val="00E111B5"/>
    <w:rsid w:val="00E2263F"/>
    <w:rsid w:val="00E26F0E"/>
    <w:rsid w:val="00E32954"/>
    <w:rsid w:val="00E3408A"/>
    <w:rsid w:val="00E35073"/>
    <w:rsid w:val="00E808B0"/>
    <w:rsid w:val="00E85B65"/>
    <w:rsid w:val="00E8786C"/>
    <w:rsid w:val="00E87D97"/>
    <w:rsid w:val="00E9152B"/>
    <w:rsid w:val="00EA5076"/>
    <w:rsid w:val="00EB1550"/>
    <w:rsid w:val="00EC3761"/>
    <w:rsid w:val="00EE0C98"/>
    <w:rsid w:val="00F01D70"/>
    <w:rsid w:val="00F12B3D"/>
    <w:rsid w:val="00F33625"/>
    <w:rsid w:val="00F411F7"/>
    <w:rsid w:val="00F459C7"/>
    <w:rsid w:val="00F600F9"/>
    <w:rsid w:val="00F81292"/>
    <w:rsid w:val="00F82B47"/>
    <w:rsid w:val="00F842A9"/>
    <w:rsid w:val="00FA552B"/>
    <w:rsid w:val="00FA584E"/>
    <w:rsid w:val="00FB1E41"/>
    <w:rsid w:val="00FC1E03"/>
    <w:rsid w:val="00FC4C1C"/>
    <w:rsid w:val="00FF2F03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62339A"/>
  <w15:docId w15:val="{B9B4D33E-57C1-4827-B943-14DB186E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786C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link w:val="20"/>
    <w:uiPriority w:val="99"/>
    <w:qFormat/>
    <w:rsid w:val="00E8786C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E8786C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E8786C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semiHidden/>
    <w:locked/>
    <w:rPr>
      <w:rFonts w:cs="Times New Roman"/>
      <w:sz w:val="20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E8786C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E8786C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cs="Times New Roman"/>
      <w:sz w:val="20"/>
      <w:szCs w:val="20"/>
      <w:lang w:val="uk-UA"/>
    </w:rPr>
  </w:style>
  <w:style w:type="paragraph" w:customStyle="1" w:styleId="11">
    <w:name w:val="Підпис1"/>
    <w:basedOn w:val="a"/>
    <w:uiPriority w:val="99"/>
    <w:rsid w:val="00E8786C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E8786C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E8786C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uiPriority w:val="99"/>
    <w:rsid w:val="00E8786C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uiPriority w:val="99"/>
    <w:rsid w:val="00E8786C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uiPriority w:val="99"/>
    <w:rsid w:val="00E8786C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E8786C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E8786C"/>
    <w:pPr>
      <w:ind w:firstLine="567"/>
    </w:pPr>
  </w:style>
  <w:style w:type="paragraph" w:customStyle="1" w:styleId="ShapkaDocumentu">
    <w:name w:val="Shapka Documentu"/>
    <w:basedOn w:val="NormalText"/>
    <w:uiPriority w:val="99"/>
    <w:rsid w:val="00E8786C"/>
    <w:pPr>
      <w:keepNext/>
      <w:keepLines/>
      <w:spacing w:after="240"/>
      <w:ind w:left="3969" w:firstLine="0"/>
      <w:jc w:val="center"/>
    </w:pPr>
  </w:style>
  <w:style w:type="character" w:styleId="af">
    <w:name w:val="Hyperlink"/>
    <w:uiPriority w:val="99"/>
    <w:rsid w:val="009A0AB5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1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locked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2">
    <w:name w:val="Неразрешенное упоминание1"/>
    <w:uiPriority w:val="99"/>
    <w:semiHidden/>
    <w:rsid w:val="00C5675B"/>
    <w:rPr>
      <w:rFonts w:cs="Times New Roman"/>
      <w:color w:val="605E5C"/>
      <w:shd w:val="clear" w:color="auto" w:fill="E1DFDD"/>
    </w:rPr>
  </w:style>
  <w:style w:type="paragraph" w:styleId="af3">
    <w:name w:val="List Paragraph"/>
    <w:basedOn w:val="a"/>
    <w:uiPriority w:val="99"/>
    <w:qFormat/>
    <w:rsid w:val="007B3E2D"/>
    <w:pPr>
      <w:spacing w:line="240" w:lineRule="auto"/>
      <w:ind w:left="720" w:firstLine="0"/>
      <w:contextualSpacing/>
    </w:pPr>
    <w:rPr>
      <w:szCs w:val="22"/>
      <w:lang w:eastAsia="en-US"/>
    </w:rPr>
  </w:style>
  <w:style w:type="character" w:customStyle="1" w:styleId="110">
    <w:name w:val="Основной текст + 11"/>
    <w:aliases w:val="5 pt"/>
    <w:uiPriority w:val="99"/>
    <w:rsid w:val="00F459C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624DEF"/>
    <w:rPr>
      <w:rFonts w:cs="Times New Roman"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24DEF"/>
    <w:pPr>
      <w:widowControl w:val="0"/>
      <w:shd w:val="clear" w:color="auto" w:fill="FFFFFF"/>
      <w:spacing w:after="60" w:line="240" w:lineRule="atLeast"/>
      <w:ind w:firstLine="0"/>
    </w:pPr>
    <w:rPr>
      <w:sz w:val="23"/>
      <w:szCs w:val="23"/>
      <w:lang w:val="ru-RU"/>
    </w:rPr>
  </w:style>
  <w:style w:type="paragraph" w:customStyle="1" w:styleId="13">
    <w:name w:val="Знак Знак1 Знак Знак Знак Знак Знак Знак Знак"/>
    <w:basedOn w:val="a"/>
    <w:uiPriority w:val="99"/>
    <w:rsid w:val="00EC3761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pt">
    <w:name w:val="Основной текст + 12 pt"/>
    <w:aliases w:val="Не полужирный"/>
    <w:uiPriority w:val="99"/>
    <w:rsid w:val="00926106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f4">
    <w:name w:val="Основной текст_"/>
    <w:link w:val="31"/>
    <w:uiPriority w:val="99"/>
    <w:locked/>
    <w:rsid w:val="00F01D70"/>
    <w:rPr>
      <w:rFonts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4"/>
    <w:uiPriority w:val="99"/>
    <w:rsid w:val="00F01D70"/>
    <w:pPr>
      <w:widowControl w:val="0"/>
      <w:shd w:val="clear" w:color="auto" w:fill="FFFFFF"/>
      <w:spacing w:after="240" w:line="274" w:lineRule="exact"/>
      <w:ind w:firstLine="0"/>
      <w:jc w:val="left"/>
    </w:pPr>
    <w:rPr>
      <w:sz w:val="23"/>
      <w:szCs w:val="23"/>
      <w:lang w:val="ru-RU"/>
    </w:rPr>
  </w:style>
  <w:style w:type="character" w:customStyle="1" w:styleId="12pt0">
    <w:name w:val="Основной текст + 12 pt;Не полужирный"/>
    <w:basedOn w:val="a0"/>
    <w:rsid w:val="002209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5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2942</Words>
  <Characters>1678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dc:description/>
  <cp:lastModifiedBy>User</cp:lastModifiedBy>
  <cp:revision>13</cp:revision>
  <cp:lastPrinted>2020-05-07T15:13:00Z</cp:lastPrinted>
  <dcterms:created xsi:type="dcterms:W3CDTF">2021-01-12T08:10:00Z</dcterms:created>
  <dcterms:modified xsi:type="dcterms:W3CDTF">2021-02-19T09:06:00Z</dcterms:modified>
</cp:coreProperties>
</file>