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3B382F" w:rsidRPr="00AA3C11" w:rsidTr="003B382F">
        <w:trPr>
          <w:trHeight w:val="2641"/>
        </w:trPr>
        <w:tc>
          <w:tcPr>
            <w:tcW w:w="3403" w:type="dxa"/>
            <w:gridSpan w:val="2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3B382F" w:rsidRPr="003B382F" w:rsidRDefault="003B382F" w:rsidP="009B2234">
            <w:pPr>
              <w:spacing w:line="240" w:lineRule="auto"/>
              <w:ind w:left="27" w:right="130" w:firstLine="26"/>
              <w:rPr>
                <w:rStyle w:val="12pt"/>
                <w:rFonts w:eastAsiaTheme="minorHAnsi"/>
                <w:b w:val="0"/>
              </w:rPr>
            </w:pPr>
            <w:r w:rsidRPr="003B382F">
              <w:rPr>
                <w:rStyle w:val="12pt"/>
                <w:rFonts w:eastAsiaTheme="minorHAnsi"/>
                <w:b w:val="0"/>
              </w:rPr>
              <w:t>Заступник начальника відділу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сигаретах, пального та контролю за обігом марки акцизного податку управління контролю за підакцизними товарами Головного управління ДПС у Чернівецькій області, як відокремленого підрозділу ДПС,</w:t>
            </w:r>
          </w:p>
          <w:p w:rsidR="003B382F" w:rsidRPr="003B382F" w:rsidRDefault="003B382F" w:rsidP="009B2234">
            <w:pPr>
              <w:spacing w:line="240" w:lineRule="auto"/>
              <w:ind w:left="27" w:right="130" w:firstLine="26"/>
              <w:rPr>
                <w:rStyle w:val="12pt"/>
                <w:rFonts w:eastAsiaTheme="minorHAnsi"/>
                <w:b w:val="0"/>
              </w:rPr>
            </w:pPr>
          </w:p>
          <w:p w:rsidR="003B382F" w:rsidRPr="003B382F" w:rsidRDefault="003B382F" w:rsidP="009B2234">
            <w:pPr>
              <w:spacing w:line="240" w:lineRule="auto"/>
              <w:ind w:left="27" w:right="130" w:firstLine="26"/>
              <w:rPr>
                <w:b/>
                <w:sz w:val="24"/>
                <w:szCs w:val="24"/>
              </w:rPr>
            </w:pPr>
            <w:r w:rsidRPr="003B382F">
              <w:rPr>
                <w:rStyle w:val="12pt"/>
                <w:rFonts w:eastAsiaTheme="minorHAnsi"/>
                <w:b w:val="0"/>
              </w:rPr>
              <w:t>категорія «Б»</w:t>
            </w:r>
          </w:p>
        </w:tc>
      </w:tr>
      <w:tr w:rsidR="003B382F" w:rsidRPr="00AA3C11" w:rsidTr="009175B4">
        <w:trPr>
          <w:trHeight w:val="81"/>
        </w:trPr>
        <w:tc>
          <w:tcPr>
            <w:tcW w:w="3403" w:type="dxa"/>
            <w:gridSpan w:val="2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3B382F" w:rsidRPr="00BF2F2F" w:rsidRDefault="00155048" w:rsidP="009B2234">
            <w:pPr>
              <w:spacing w:line="240" w:lineRule="auto"/>
              <w:ind w:firstLine="168"/>
              <w:rPr>
                <w:sz w:val="24"/>
                <w:szCs w:val="24"/>
              </w:rPr>
            </w:pPr>
            <w:r w:rsidRPr="00BF2F2F">
              <w:rPr>
                <w:rStyle w:val="110"/>
                <w:sz w:val="24"/>
                <w:szCs w:val="24"/>
              </w:rPr>
              <w:t xml:space="preserve">1. </w:t>
            </w:r>
            <w:r w:rsidR="003B382F" w:rsidRPr="00BF2F2F">
              <w:rPr>
                <w:rStyle w:val="110"/>
                <w:sz w:val="24"/>
                <w:szCs w:val="24"/>
              </w:rPr>
              <w:t>З</w:t>
            </w:r>
            <w:r w:rsidR="003B382F" w:rsidRPr="00BF2F2F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підрозділ.</w:t>
            </w:r>
          </w:p>
          <w:p w:rsidR="00155048" w:rsidRPr="00BF2F2F" w:rsidRDefault="00155048" w:rsidP="009B2234">
            <w:pPr>
              <w:spacing w:line="240" w:lineRule="auto"/>
              <w:ind w:firstLine="168"/>
              <w:rPr>
                <w:bCs/>
                <w:sz w:val="24"/>
                <w:szCs w:val="24"/>
              </w:rPr>
            </w:pPr>
            <w:r w:rsidRPr="00BF2F2F">
              <w:rPr>
                <w:sz w:val="24"/>
                <w:szCs w:val="24"/>
              </w:rPr>
              <w:t xml:space="preserve">2. </w:t>
            </w:r>
            <w:r w:rsidRPr="00BF2F2F">
              <w:rPr>
                <w:bCs/>
                <w:sz w:val="24"/>
                <w:szCs w:val="24"/>
              </w:rPr>
              <w:t>Організація роботи з прийняття декларацій про максимальні роздрібні ціни на підакцизні товари (продукцію), встановлені виробником або імпортером, та узагальнення відомостей, зазначених у таких деклараціях, для здійснення контролю за повнотою обчислення та сплати акцизного податку.</w:t>
            </w:r>
          </w:p>
          <w:p w:rsidR="00155048" w:rsidRPr="00BF2F2F" w:rsidRDefault="00155048" w:rsidP="009B2234">
            <w:pPr>
              <w:spacing w:line="240" w:lineRule="auto"/>
              <w:ind w:firstLine="168"/>
              <w:rPr>
                <w:bCs/>
                <w:sz w:val="24"/>
                <w:szCs w:val="24"/>
              </w:rPr>
            </w:pPr>
            <w:r w:rsidRPr="00BF2F2F">
              <w:rPr>
                <w:bCs/>
                <w:sz w:val="24"/>
                <w:szCs w:val="24"/>
              </w:rPr>
              <w:t>3. Здійснення контролю за виробництвом та обігом спирту, пального, алкогольних напоїв і тютюнових виробів та забезпечення міжгалузевої координації у цій сфері.</w:t>
            </w:r>
          </w:p>
          <w:p w:rsidR="00155048" w:rsidRPr="00BF2F2F" w:rsidRDefault="00155048" w:rsidP="009B2234">
            <w:pPr>
              <w:spacing w:line="240" w:lineRule="auto"/>
              <w:ind w:firstLine="168"/>
              <w:rPr>
                <w:bCs/>
                <w:sz w:val="24"/>
                <w:szCs w:val="24"/>
              </w:rPr>
            </w:pPr>
            <w:r w:rsidRPr="00BF2F2F">
              <w:rPr>
                <w:bCs/>
                <w:sz w:val="24"/>
                <w:szCs w:val="24"/>
              </w:rPr>
              <w:t xml:space="preserve">4. Контроль за дотриманням суб’єктами господарювання, які провадять роздрібну торгівлю тютюновими виробами, вимог законодавства щодо максимальних роздрібних цін на тютюнові вироби, встановлених виробниками або імпортерами таких виробів; </w:t>
            </w:r>
          </w:p>
          <w:p w:rsidR="00155048" w:rsidRPr="00BF2F2F" w:rsidRDefault="00155048" w:rsidP="009B2234">
            <w:pPr>
              <w:spacing w:line="240" w:lineRule="auto"/>
              <w:ind w:firstLine="168"/>
              <w:rPr>
                <w:bCs/>
                <w:sz w:val="24"/>
                <w:szCs w:val="24"/>
              </w:rPr>
            </w:pPr>
            <w:r w:rsidRPr="00BF2F2F">
              <w:rPr>
                <w:bCs/>
                <w:sz w:val="24"/>
                <w:szCs w:val="24"/>
              </w:rPr>
              <w:t>5. Контроль за дотриманням суб’єктами господарювання, які провадять оптову або роздрібну торгівлю алкогольними напоями, вимог законодавства щодо мінімальних оптово-відпускних або роздрібних цін на такі напої.</w:t>
            </w:r>
          </w:p>
          <w:p w:rsidR="00155048" w:rsidRPr="00BF2F2F" w:rsidRDefault="00155048" w:rsidP="009B2234">
            <w:pPr>
              <w:spacing w:line="240" w:lineRule="auto"/>
              <w:ind w:firstLine="168"/>
              <w:rPr>
                <w:bCs/>
                <w:sz w:val="24"/>
                <w:szCs w:val="24"/>
              </w:rPr>
            </w:pPr>
            <w:r w:rsidRPr="00BF2F2F">
              <w:rPr>
                <w:bCs/>
                <w:sz w:val="24"/>
                <w:szCs w:val="24"/>
              </w:rPr>
              <w:t>6. Організація проведення камеральних перевірок юридичних осіб;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санкцій.</w:t>
            </w:r>
          </w:p>
          <w:p w:rsidR="00155048" w:rsidRPr="00BF2F2F" w:rsidRDefault="00155048" w:rsidP="009B2234">
            <w:pPr>
              <w:spacing w:line="240" w:lineRule="auto"/>
              <w:ind w:firstLine="168"/>
              <w:rPr>
                <w:bCs/>
                <w:sz w:val="24"/>
                <w:szCs w:val="24"/>
              </w:rPr>
            </w:pPr>
            <w:r w:rsidRPr="00BF2F2F">
              <w:rPr>
                <w:bCs/>
                <w:sz w:val="24"/>
                <w:szCs w:val="24"/>
              </w:rPr>
              <w:t>7. Організація проведення фактичних перевірок платників податків.</w:t>
            </w:r>
          </w:p>
          <w:p w:rsidR="003B382F" w:rsidRPr="00AA3C11" w:rsidRDefault="00BF2F2F" w:rsidP="009B2234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 w:rsidRPr="00BF2F2F">
              <w:rPr>
                <w:bCs/>
                <w:sz w:val="24"/>
                <w:szCs w:val="24"/>
              </w:rPr>
              <w:t xml:space="preserve">8. </w:t>
            </w:r>
            <w:r w:rsidRPr="00BF2F2F">
              <w:rPr>
                <w:sz w:val="24"/>
                <w:szCs w:val="24"/>
              </w:rPr>
              <w:t>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</w:t>
            </w:r>
            <w:r w:rsidRPr="0093360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B382F" w:rsidRPr="00AA3C11" w:rsidTr="008300E4">
        <w:tc>
          <w:tcPr>
            <w:tcW w:w="3403" w:type="dxa"/>
            <w:gridSpan w:val="2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6</w:t>
            </w:r>
            <w:r w:rsidRPr="00AA3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</w:r>
            <w:r w:rsidRPr="00AA3C11">
              <w:rPr>
                <w:sz w:val="24"/>
                <w:szCs w:val="24"/>
              </w:rPr>
              <w:lastRenderedPageBreak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3B382F" w:rsidRPr="00AA3C11" w:rsidTr="008300E4">
        <w:tc>
          <w:tcPr>
            <w:tcW w:w="3403" w:type="dxa"/>
            <w:gridSpan w:val="2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3B382F" w:rsidRPr="00AA3C11" w:rsidTr="008300E4">
        <w:tc>
          <w:tcPr>
            <w:tcW w:w="3403" w:type="dxa"/>
            <w:gridSpan w:val="2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компетентностей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3B382F" w:rsidRPr="009E392E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>
              <w:rPr>
                <w:sz w:val="24"/>
                <w:szCs w:val="24"/>
                <w:lang w:val="ru-RU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>
              <w:rPr>
                <w:sz w:val="24"/>
                <w:szCs w:val="24"/>
                <w:lang w:val="ru-RU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>
              <w:rPr>
                <w:sz w:val="24"/>
                <w:szCs w:val="24"/>
                <w:lang w:val="ru-RU"/>
              </w:rPr>
              <w:t>2</w:t>
            </w:r>
            <w:r w:rsidR="00FF2490">
              <w:rPr>
                <w:sz w:val="24"/>
                <w:szCs w:val="24"/>
                <w:lang w:val="ru-RU"/>
              </w:rPr>
              <w:t>4</w:t>
            </w:r>
            <w:r w:rsidRPr="005C1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3B382F" w:rsidRPr="00AA3C11" w:rsidRDefault="003B382F" w:rsidP="003B382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3B382F" w:rsidRPr="00AA3C11" w:rsidTr="008300E4">
        <w:tc>
          <w:tcPr>
            <w:tcW w:w="3403" w:type="dxa"/>
            <w:gridSpan w:val="2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3B382F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3B382F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3B382F" w:rsidRPr="00AA3C11" w:rsidRDefault="003B382F" w:rsidP="003B382F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3B382F" w:rsidRPr="00AA3C11" w:rsidTr="008300E4">
        <w:tc>
          <w:tcPr>
            <w:tcW w:w="10349" w:type="dxa"/>
            <w:gridSpan w:val="3"/>
            <w:vAlign w:val="center"/>
          </w:tcPr>
          <w:p w:rsidR="003B382F" w:rsidRPr="00AA3C11" w:rsidRDefault="003B382F" w:rsidP="003B382F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3B382F" w:rsidRPr="00AA3C11" w:rsidTr="008300E4">
        <w:tc>
          <w:tcPr>
            <w:tcW w:w="425" w:type="dxa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3B382F" w:rsidRPr="00AA3C11" w:rsidTr="008300E4">
        <w:tc>
          <w:tcPr>
            <w:tcW w:w="425" w:type="dxa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3B382F" w:rsidRPr="00AA3C11" w:rsidRDefault="003B382F" w:rsidP="003B382F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B382F" w:rsidRPr="00AA3C11" w:rsidTr="008300E4">
        <w:tc>
          <w:tcPr>
            <w:tcW w:w="425" w:type="dxa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lastRenderedPageBreak/>
              <w:t>3.</w:t>
            </w:r>
          </w:p>
        </w:tc>
        <w:tc>
          <w:tcPr>
            <w:tcW w:w="2978" w:type="dxa"/>
            <w:vAlign w:val="center"/>
          </w:tcPr>
          <w:p w:rsidR="003B382F" w:rsidRPr="00AA3C11" w:rsidRDefault="003B382F" w:rsidP="003B382F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3B382F" w:rsidRPr="00AA3C11" w:rsidRDefault="003B382F" w:rsidP="003B38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7"/>
      <w:headerReference w:type="default" r:id="rId8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07" w:rsidRDefault="00834D07">
      <w:r>
        <w:separator/>
      </w:r>
    </w:p>
  </w:endnote>
  <w:endnote w:type="continuationSeparator" w:id="0">
    <w:p w:rsidR="00834D07" w:rsidRDefault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07" w:rsidRDefault="00834D07">
      <w:r>
        <w:separator/>
      </w:r>
    </w:p>
  </w:footnote>
  <w:footnote w:type="continuationSeparator" w:id="0">
    <w:p w:rsidR="00834D07" w:rsidRDefault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002761E"/>
    <w:multiLevelType w:val="hybridMultilevel"/>
    <w:tmpl w:val="FFB21228"/>
    <w:lvl w:ilvl="0" w:tplc="2496019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4D376CD4"/>
    <w:multiLevelType w:val="hybridMultilevel"/>
    <w:tmpl w:val="FFB21228"/>
    <w:lvl w:ilvl="0" w:tplc="2496019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65176"/>
    <w:rsid w:val="00066F4A"/>
    <w:rsid w:val="000726DC"/>
    <w:rsid w:val="000771C1"/>
    <w:rsid w:val="000A32DD"/>
    <w:rsid w:val="000C5FC9"/>
    <w:rsid w:val="000E0435"/>
    <w:rsid w:val="000E47E5"/>
    <w:rsid w:val="000E5AB4"/>
    <w:rsid w:val="00100E7D"/>
    <w:rsid w:val="00120DC1"/>
    <w:rsid w:val="001242FE"/>
    <w:rsid w:val="00131B14"/>
    <w:rsid w:val="00134584"/>
    <w:rsid w:val="00146DAA"/>
    <w:rsid w:val="00155048"/>
    <w:rsid w:val="00167604"/>
    <w:rsid w:val="001909D2"/>
    <w:rsid w:val="001A5047"/>
    <w:rsid w:val="001A5927"/>
    <w:rsid w:val="001A5FC5"/>
    <w:rsid w:val="001A6F60"/>
    <w:rsid w:val="001D7162"/>
    <w:rsid w:val="001E3E40"/>
    <w:rsid w:val="001F313E"/>
    <w:rsid w:val="00210F96"/>
    <w:rsid w:val="002120EF"/>
    <w:rsid w:val="00212A48"/>
    <w:rsid w:val="00222321"/>
    <w:rsid w:val="00232DDE"/>
    <w:rsid w:val="00244D26"/>
    <w:rsid w:val="00247D91"/>
    <w:rsid w:val="002549AC"/>
    <w:rsid w:val="00257F4C"/>
    <w:rsid w:val="002648FB"/>
    <w:rsid w:val="00271C4B"/>
    <w:rsid w:val="00275682"/>
    <w:rsid w:val="002837E3"/>
    <w:rsid w:val="002A798F"/>
    <w:rsid w:val="002B0ADC"/>
    <w:rsid w:val="002B769A"/>
    <w:rsid w:val="002F1096"/>
    <w:rsid w:val="003311DA"/>
    <w:rsid w:val="003335EB"/>
    <w:rsid w:val="003476B8"/>
    <w:rsid w:val="00356351"/>
    <w:rsid w:val="0037378F"/>
    <w:rsid w:val="00382CF8"/>
    <w:rsid w:val="003851E7"/>
    <w:rsid w:val="003A5F22"/>
    <w:rsid w:val="003A61D8"/>
    <w:rsid w:val="003B1DB4"/>
    <w:rsid w:val="003B382F"/>
    <w:rsid w:val="003B5EB0"/>
    <w:rsid w:val="003C42E1"/>
    <w:rsid w:val="003D3076"/>
    <w:rsid w:val="003F1B5B"/>
    <w:rsid w:val="00402051"/>
    <w:rsid w:val="00415BAC"/>
    <w:rsid w:val="00421DAD"/>
    <w:rsid w:val="004334D4"/>
    <w:rsid w:val="00436CB6"/>
    <w:rsid w:val="00452EE5"/>
    <w:rsid w:val="00454361"/>
    <w:rsid w:val="00456E18"/>
    <w:rsid w:val="00462758"/>
    <w:rsid w:val="00465B68"/>
    <w:rsid w:val="004742AC"/>
    <w:rsid w:val="004746C7"/>
    <w:rsid w:val="00474906"/>
    <w:rsid w:val="00481AEE"/>
    <w:rsid w:val="00496CAB"/>
    <w:rsid w:val="004A1108"/>
    <w:rsid w:val="004C6662"/>
    <w:rsid w:val="004D6B93"/>
    <w:rsid w:val="004E0A60"/>
    <w:rsid w:val="004F53B9"/>
    <w:rsid w:val="005061A7"/>
    <w:rsid w:val="00512083"/>
    <w:rsid w:val="005235E0"/>
    <w:rsid w:val="005352CD"/>
    <w:rsid w:val="005372EC"/>
    <w:rsid w:val="00540E06"/>
    <w:rsid w:val="00541A28"/>
    <w:rsid w:val="005522DB"/>
    <w:rsid w:val="005571FA"/>
    <w:rsid w:val="00570D3B"/>
    <w:rsid w:val="005A6689"/>
    <w:rsid w:val="005B5299"/>
    <w:rsid w:val="005B66C3"/>
    <w:rsid w:val="005C0D08"/>
    <w:rsid w:val="005C1F0A"/>
    <w:rsid w:val="005E62ED"/>
    <w:rsid w:val="005F2AC3"/>
    <w:rsid w:val="005F5B5F"/>
    <w:rsid w:val="00612649"/>
    <w:rsid w:val="00615CC1"/>
    <w:rsid w:val="00620A91"/>
    <w:rsid w:val="00623D22"/>
    <w:rsid w:val="00624DEF"/>
    <w:rsid w:val="00640989"/>
    <w:rsid w:val="006435EB"/>
    <w:rsid w:val="00663316"/>
    <w:rsid w:val="00674601"/>
    <w:rsid w:val="006750B8"/>
    <w:rsid w:val="00683592"/>
    <w:rsid w:val="00683C72"/>
    <w:rsid w:val="006B725C"/>
    <w:rsid w:val="006C5419"/>
    <w:rsid w:val="006E47CD"/>
    <w:rsid w:val="006F634E"/>
    <w:rsid w:val="00707336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70BC4"/>
    <w:rsid w:val="00793E13"/>
    <w:rsid w:val="007A1000"/>
    <w:rsid w:val="007B3E2D"/>
    <w:rsid w:val="007C3A9D"/>
    <w:rsid w:val="0081423A"/>
    <w:rsid w:val="008212A8"/>
    <w:rsid w:val="0082647B"/>
    <w:rsid w:val="00827223"/>
    <w:rsid w:val="00827BBA"/>
    <w:rsid w:val="00827ED7"/>
    <w:rsid w:val="008300E4"/>
    <w:rsid w:val="00834D07"/>
    <w:rsid w:val="0084219F"/>
    <w:rsid w:val="0086158D"/>
    <w:rsid w:val="008A04B6"/>
    <w:rsid w:val="008A409E"/>
    <w:rsid w:val="008A7A9B"/>
    <w:rsid w:val="008E448C"/>
    <w:rsid w:val="008F6839"/>
    <w:rsid w:val="009060E8"/>
    <w:rsid w:val="0091081C"/>
    <w:rsid w:val="009143ED"/>
    <w:rsid w:val="009175B4"/>
    <w:rsid w:val="009220B0"/>
    <w:rsid w:val="0093089F"/>
    <w:rsid w:val="00936985"/>
    <w:rsid w:val="00963B62"/>
    <w:rsid w:val="00966860"/>
    <w:rsid w:val="009732C4"/>
    <w:rsid w:val="00974D06"/>
    <w:rsid w:val="00994F91"/>
    <w:rsid w:val="009A0AB5"/>
    <w:rsid w:val="009B2234"/>
    <w:rsid w:val="009B6287"/>
    <w:rsid w:val="009C2CE0"/>
    <w:rsid w:val="009D128B"/>
    <w:rsid w:val="009E392E"/>
    <w:rsid w:val="00A13830"/>
    <w:rsid w:val="00A174F4"/>
    <w:rsid w:val="00A311B2"/>
    <w:rsid w:val="00A3571A"/>
    <w:rsid w:val="00A4436D"/>
    <w:rsid w:val="00A70B75"/>
    <w:rsid w:val="00A769A8"/>
    <w:rsid w:val="00AA3C11"/>
    <w:rsid w:val="00AB2009"/>
    <w:rsid w:val="00AD4092"/>
    <w:rsid w:val="00AD4B4A"/>
    <w:rsid w:val="00AE6A40"/>
    <w:rsid w:val="00B0208E"/>
    <w:rsid w:val="00B02B0C"/>
    <w:rsid w:val="00B038C5"/>
    <w:rsid w:val="00B10792"/>
    <w:rsid w:val="00B12C52"/>
    <w:rsid w:val="00B17267"/>
    <w:rsid w:val="00B3350C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2F2F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713F"/>
    <w:rsid w:val="00D61B81"/>
    <w:rsid w:val="00DA3525"/>
    <w:rsid w:val="00DB261D"/>
    <w:rsid w:val="00DC4BCF"/>
    <w:rsid w:val="00DC64C3"/>
    <w:rsid w:val="00DF1CBA"/>
    <w:rsid w:val="00E03E96"/>
    <w:rsid w:val="00E06EA3"/>
    <w:rsid w:val="00E111B5"/>
    <w:rsid w:val="00E26F0E"/>
    <w:rsid w:val="00E32954"/>
    <w:rsid w:val="00E3408A"/>
    <w:rsid w:val="00E35073"/>
    <w:rsid w:val="00E37FC3"/>
    <w:rsid w:val="00E85B65"/>
    <w:rsid w:val="00E8786C"/>
    <w:rsid w:val="00E87D97"/>
    <w:rsid w:val="00E9152B"/>
    <w:rsid w:val="00EA5076"/>
    <w:rsid w:val="00EB1550"/>
    <w:rsid w:val="00EC3761"/>
    <w:rsid w:val="00EE0C98"/>
    <w:rsid w:val="00F33625"/>
    <w:rsid w:val="00F411F7"/>
    <w:rsid w:val="00F459C7"/>
    <w:rsid w:val="00F600F9"/>
    <w:rsid w:val="00F81292"/>
    <w:rsid w:val="00F82B47"/>
    <w:rsid w:val="00F95CB7"/>
    <w:rsid w:val="00FA552B"/>
    <w:rsid w:val="00FF2490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50">
    <w:name w:val="Основной текст (5) + Полужирный"/>
    <w:basedOn w:val="5"/>
    <w:uiPriority w:val="99"/>
    <w:rsid w:val="0015504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f4">
    <w:name w:val="Normal (Web)"/>
    <w:aliases w:val="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5"/>
    <w:uiPriority w:val="99"/>
    <w:rsid w:val="00155048"/>
    <w:pPr>
      <w:autoSpaceDE w:val="0"/>
      <w:autoSpaceDN w:val="0"/>
      <w:spacing w:line="240" w:lineRule="auto"/>
      <w:ind w:firstLine="0"/>
    </w:pPr>
    <w:rPr>
      <w:szCs w:val="28"/>
    </w:rPr>
  </w:style>
  <w:style w:type="character" w:customStyle="1" w:styleId="af5">
    <w:name w:val="Обычный (веб) Знак"/>
    <w:aliases w:val="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"/>
    <w:link w:val="af4"/>
    <w:uiPriority w:val="99"/>
    <w:locked/>
    <w:rsid w:val="00155048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10</cp:revision>
  <cp:lastPrinted>2020-05-07T15:13:00Z</cp:lastPrinted>
  <dcterms:created xsi:type="dcterms:W3CDTF">2021-02-19T07:39:00Z</dcterms:created>
  <dcterms:modified xsi:type="dcterms:W3CDTF">2021-02-19T08:57:00Z</dcterms:modified>
</cp:coreProperties>
</file>