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150279</wp:posOffset>
                </wp:positionH>
                <wp:positionV relativeFrom="paragraph">
                  <wp:posOffset>13707</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pt" to="12.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3C6996"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2B71DBF1" wp14:editId="4A0F6C3D">
                <wp:simplePos x="0" y="0"/>
                <wp:positionH relativeFrom="margin">
                  <wp:posOffset>90170</wp:posOffset>
                </wp:positionH>
                <wp:positionV relativeFrom="paragraph">
                  <wp:posOffset>280035</wp:posOffset>
                </wp:positionV>
                <wp:extent cx="6385560" cy="845185"/>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45185"/>
                        </a:xfrm>
                        <a:prstGeom prst="rect">
                          <a:avLst/>
                        </a:prstGeom>
                      </wps:spPr>
                      <wps:txbx>
                        <w:txbxContent>
                          <w:p w:rsidR="003B44FB" w:rsidRPr="004A65C7" w:rsidRDefault="00F01A42" w:rsidP="003B44FB">
                            <w:pPr>
                              <w:pStyle w:val="1"/>
                              <w:spacing w:before="0" w:beforeAutospacing="0" w:after="0" w:afterAutospacing="0"/>
                              <w:ind w:firstLine="567"/>
                              <w:jc w:val="center"/>
                              <w:rPr>
                                <w:sz w:val="32"/>
                                <w:szCs w:val="32"/>
                                <w:lang w:val="ru-RU"/>
                              </w:rPr>
                            </w:pPr>
                            <w:r w:rsidRPr="00F01A42">
                              <w:rPr>
                                <w:sz w:val="32"/>
                                <w:szCs w:val="32"/>
                              </w:rPr>
                              <w:t xml:space="preserve">Податківці роз’яснюють: </w:t>
                            </w:r>
                          </w:p>
                          <w:p w:rsidR="003A3D7C" w:rsidRDefault="004A65C7"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3A3D7C" w:rsidRPr="003A3D7C">
                              <w:rPr>
                                <w:rFonts w:ascii="Times New Roman" w:eastAsia="Times New Roman" w:hAnsi="Times New Roman" w:cs="Times New Roman"/>
                                <w:b/>
                                <w:bCs/>
                                <w:color w:val="000000"/>
                                <w:sz w:val="28"/>
                                <w:szCs w:val="28"/>
                                <w:lang w:eastAsia="uk-UA"/>
                              </w:rPr>
                              <w:t xml:space="preserve">як </w:t>
                            </w:r>
                            <w:r>
                              <w:rPr>
                                <w:rFonts w:ascii="Times New Roman" w:eastAsia="Times New Roman" w:hAnsi="Times New Roman" w:cs="Times New Roman"/>
                                <w:b/>
                                <w:bCs/>
                                <w:color w:val="000000"/>
                                <w:sz w:val="28"/>
                                <w:szCs w:val="28"/>
                                <w:lang w:eastAsia="uk-UA"/>
                              </w:rPr>
                              <w:t>перевірити легальність алкогольного напою</w:t>
                            </w: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Pr="004A65C7"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773643" w:rsidRPr="00325CE7" w:rsidRDefault="00773643" w:rsidP="003B44FB">
                            <w:pPr>
                              <w:pStyle w:val="1"/>
                              <w:spacing w:before="0" w:beforeAutospacing="0" w:after="0" w:afterAutospacing="0"/>
                              <w:ind w:firstLine="567"/>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7.1pt;margin-top:22.05pt;width:502.8pt;height:6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" filled="f" stroked="f">
                <v:path arrowok="t"/>
                <o:lock v:ext="edit" grouping="t"/>
                <v:textbox>
                  <w:txbxContent>
                    <w:p w:rsidR="003B44FB" w:rsidRPr="004A65C7" w:rsidRDefault="00F01A42" w:rsidP="003B44FB">
                      <w:pPr>
                        <w:pStyle w:val="1"/>
                        <w:spacing w:before="0" w:beforeAutospacing="0" w:after="0" w:afterAutospacing="0"/>
                        <w:ind w:firstLine="567"/>
                        <w:jc w:val="center"/>
                        <w:rPr>
                          <w:sz w:val="32"/>
                          <w:szCs w:val="32"/>
                          <w:lang w:val="ru-RU"/>
                        </w:rPr>
                      </w:pPr>
                      <w:r w:rsidRPr="00F01A42">
                        <w:rPr>
                          <w:sz w:val="32"/>
                          <w:szCs w:val="32"/>
                        </w:rPr>
                        <w:t xml:space="preserve">Податківці роз’яснюють: </w:t>
                      </w:r>
                    </w:p>
                    <w:p w:rsidR="003A3D7C" w:rsidRDefault="004A65C7"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3A3D7C" w:rsidRPr="003A3D7C">
                        <w:rPr>
                          <w:rFonts w:ascii="Times New Roman" w:eastAsia="Times New Roman" w:hAnsi="Times New Roman" w:cs="Times New Roman"/>
                          <w:b/>
                          <w:bCs/>
                          <w:color w:val="000000"/>
                          <w:sz w:val="28"/>
                          <w:szCs w:val="28"/>
                          <w:lang w:eastAsia="uk-UA"/>
                        </w:rPr>
                        <w:t xml:space="preserve">як </w:t>
                      </w:r>
                      <w:r>
                        <w:rPr>
                          <w:rFonts w:ascii="Times New Roman" w:eastAsia="Times New Roman" w:hAnsi="Times New Roman" w:cs="Times New Roman"/>
                          <w:b/>
                          <w:bCs/>
                          <w:color w:val="000000"/>
                          <w:sz w:val="28"/>
                          <w:szCs w:val="28"/>
                          <w:lang w:eastAsia="uk-UA"/>
                        </w:rPr>
                        <w:t>перевірити легальність алкогольного напою</w:t>
                      </w: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
                    <w:p w:rsidR="003C6996" w:rsidRPr="004A65C7" w:rsidRDefault="003C6996" w:rsidP="003A3D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773643" w:rsidRPr="00325CE7" w:rsidRDefault="00773643" w:rsidP="003B44FB">
                      <w:pPr>
                        <w:pStyle w:val="1"/>
                        <w:spacing w:before="0" w:beforeAutospacing="0" w:after="0" w:afterAutospacing="0"/>
                        <w:ind w:firstLine="567"/>
                        <w:jc w:val="center"/>
                        <w:rPr>
                          <w:sz w:val="36"/>
                          <w:szCs w:val="36"/>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14:anchorId="3F86D76F" wp14:editId="330394D7">
                <wp:simplePos x="0" y="0"/>
                <wp:positionH relativeFrom="column">
                  <wp:posOffset>526331</wp:posOffset>
                </wp:positionH>
                <wp:positionV relativeFrom="paragraph">
                  <wp:posOffset>278130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1.9pt" to="446.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F74704" w:rsidRDefault="00F74704" w:rsidP="00F74704">
      <w:pPr>
        <w:spacing w:after="0" w:line="240" w:lineRule="auto"/>
        <w:ind w:firstLine="567"/>
        <w:jc w:val="both"/>
        <w:rPr>
          <w:rFonts w:ascii="Times New Roman" w:eastAsia="Times New Roman" w:hAnsi="Times New Roman" w:cs="Times New Roman"/>
          <w:sz w:val="24"/>
          <w:szCs w:val="24"/>
          <w:lang w:eastAsia="uk-UA"/>
        </w:rPr>
      </w:pPr>
    </w:p>
    <w:p w:rsidR="004A65C7" w:rsidRPr="004A65C7" w:rsidRDefault="004A65C7" w:rsidP="003C6996">
      <w:p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0" w:name="_GoBack"/>
      <w:bookmarkEnd w:id="0"/>
      <w:r w:rsidRPr="004A65C7">
        <w:rPr>
          <w:rFonts w:ascii="Times New Roman" w:eastAsia="Times New Roman" w:hAnsi="Times New Roman" w:cs="Times New Roman"/>
          <w:color w:val="000000"/>
          <w:sz w:val="24"/>
          <w:szCs w:val="24"/>
          <w:lang w:eastAsia="uk-UA"/>
        </w:rPr>
        <w:t>На легальній алкогольній продукції має бути наявна марка акцизного податку. Це підтверджує сплату акцизного податку, легальність ввезення та реалізації на території України.</w:t>
      </w:r>
    </w:p>
    <w:p w:rsidR="003C6996" w:rsidRDefault="004A65C7" w:rsidP="003C699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A65C7">
        <w:rPr>
          <w:rFonts w:ascii="Times New Roman" w:eastAsia="Times New Roman" w:hAnsi="Times New Roman" w:cs="Times New Roman"/>
          <w:color w:val="000000"/>
          <w:sz w:val="24"/>
          <w:szCs w:val="24"/>
          <w:lang w:eastAsia="uk-UA"/>
        </w:rPr>
        <w:t xml:space="preserve">Марка є бланком суворої звітності і захищена спеціальними елементами захисту, які не можливо підробити. </w:t>
      </w:r>
    </w:p>
    <w:p w:rsidR="004A65C7" w:rsidRPr="004A65C7" w:rsidRDefault="004A65C7" w:rsidP="003C699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A65C7">
        <w:rPr>
          <w:rFonts w:ascii="Times New Roman" w:eastAsia="Times New Roman" w:hAnsi="Times New Roman" w:cs="Times New Roman"/>
          <w:color w:val="000000"/>
          <w:sz w:val="24"/>
          <w:szCs w:val="24"/>
          <w:lang w:eastAsia="uk-UA"/>
        </w:rPr>
        <w:t xml:space="preserve">Акцизна марка для алкогольних напоїв містить два </w:t>
      </w:r>
      <w:proofErr w:type="spellStart"/>
      <w:r w:rsidRPr="004A65C7">
        <w:rPr>
          <w:rFonts w:ascii="Times New Roman" w:eastAsia="Times New Roman" w:hAnsi="Times New Roman" w:cs="Times New Roman"/>
          <w:color w:val="000000"/>
          <w:sz w:val="24"/>
          <w:szCs w:val="24"/>
          <w:lang w:eastAsia="uk-UA"/>
        </w:rPr>
        <w:t>штрихкоди</w:t>
      </w:r>
      <w:proofErr w:type="spellEnd"/>
      <w:r w:rsidRPr="004A65C7">
        <w:rPr>
          <w:rFonts w:ascii="Times New Roman" w:eastAsia="Times New Roman" w:hAnsi="Times New Roman" w:cs="Times New Roman"/>
          <w:color w:val="000000"/>
          <w:sz w:val="24"/>
          <w:szCs w:val="24"/>
          <w:lang w:eastAsia="uk-UA"/>
        </w:rPr>
        <w:t>. Це - двомірний штрих-код швидкого реагування (QR-код) та лінійний штрих-код.</w:t>
      </w:r>
    </w:p>
    <w:p w:rsidR="004A65C7" w:rsidRPr="004A65C7" w:rsidRDefault="004A65C7" w:rsidP="003C699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A65C7">
        <w:rPr>
          <w:rFonts w:ascii="Times New Roman" w:eastAsia="Times New Roman" w:hAnsi="Times New Roman" w:cs="Times New Roman"/>
          <w:color w:val="000000"/>
          <w:sz w:val="24"/>
          <w:szCs w:val="24"/>
          <w:lang w:eastAsia="uk-UA"/>
        </w:rPr>
        <w:t>Штрих-код містить інформацію про серію та номер марки.</w:t>
      </w:r>
    </w:p>
    <w:p w:rsidR="004A65C7" w:rsidRPr="004A65C7" w:rsidRDefault="004A65C7" w:rsidP="003C699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4A65C7">
        <w:rPr>
          <w:rFonts w:ascii="Times New Roman" w:eastAsia="Times New Roman" w:hAnsi="Times New Roman" w:cs="Times New Roman"/>
          <w:color w:val="000000"/>
          <w:sz w:val="24"/>
          <w:szCs w:val="24"/>
          <w:lang w:eastAsia="uk-UA"/>
        </w:rPr>
        <w:t xml:space="preserve">QR-код – інформацію про серію та номер марки, реквізити покупця марки: для юридичних осіб - код згідно з ЄДРПОУ, для фізичних осіб - підприємців - код, який відображає реєстраційний номер облікової картки платника податків, а також посилання на </w:t>
      </w:r>
      <w:proofErr w:type="spellStart"/>
      <w:r w:rsidRPr="004A65C7">
        <w:rPr>
          <w:rFonts w:ascii="Times New Roman" w:eastAsia="Times New Roman" w:hAnsi="Times New Roman" w:cs="Times New Roman"/>
          <w:color w:val="000000"/>
          <w:sz w:val="24"/>
          <w:szCs w:val="24"/>
          <w:lang w:eastAsia="uk-UA"/>
        </w:rPr>
        <w:t>вебресурс</w:t>
      </w:r>
      <w:proofErr w:type="spellEnd"/>
      <w:r w:rsidRPr="004A65C7">
        <w:rPr>
          <w:rFonts w:ascii="Times New Roman" w:eastAsia="Times New Roman" w:hAnsi="Times New Roman" w:cs="Times New Roman"/>
          <w:color w:val="000000"/>
          <w:sz w:val="24"/>
          <w:szCs w:val="24"/>
          <w:lang w:eastAsia="uk-UA"/>
        </w:rPr>
        <w:t xml:space="preserve"> для перевірки марки. </w:t>
      </w:r>
    </w:p>
    <w:p w:rsidR="004A65C7" w:rsidRPr="003C6996" w:rsidRDefault="004A65C7" w:rsidP="003C6996">
      <w:pPr>
        <w:pStyle w:val="a3"/>
        <w:spacing w:before="0" w:beforeAutospacing="0" w:after="0" w:afterAutospacing="0"/>
        <w:jc w:val="both"/>
        <w:rPr>
          <w:color w:val="000000"/>
        </w:rPr>
      </w:pPr>
      <w:r w:rsidRPr="003C6996">
        <w:rPr>
          <w:color w:val="000000"/>
        </w:rPr>
        <w:t xml:space="preserve">Саме за допомогою QR-коду споживачі можуть швидко виявити підробку, скориставшись своїми </w:t>
      </w:r>
      <w:proofErr w:type="spellStart"/>
      <w:r w:rsidRPr="003C6996">
        <w:rPr>
          <w:color w:val="000000"/>
        </w:rPr>
        <w:t>гаджетами</w:t>
      </w:r>
      <w:proofErr w:type="spellEnd"/>
      <w:r w:rsidRPr="003C6996">
        <w:rPr>
          <w:color w:val="000000"/>
        </w:rPr>
        <w:t xml:space="preserve">. Для цього на мобільний пристрій повинна бути встановлена програма, яка зчитує QR-коди. Для прикладу, такі додатки можна знайти та завантажити безкоштовно за допомогою GooglePlay або </w:t>
      </w:r>
      <w:proofErr w:type="spellStart"/>
      <w:r w:rsidRPr="003C6996">
        <w:rPr>
          <w:color w:val="000000"/>
        </w:rPr>
        <w:t>AppStore</w:t>
      </w:r>
      <w:proofErr w:type="spellEnd"/>
      <w:r w:rsidRPr="003C6996">
        <w:rPr>
          <w:color w:val="000000"/>
        </w:rPr>
        <w:t>.</w:t>
      </w:r>
    </w:p>
    <w:p w:rsidR="004A65C7" w:rsidRPr="003C6996" w:rsidRDefault="004A65C7" w:rsidP="003C6996">
      <w:pPr>
        <w:pStyle w:val="a3"/>
        <w:spacing w:before="0" w:beforeAutospacing="0" w:after="0" w:afterAutospacing="0"/>
        <w:jc w:val="both"/>
        <w:rPr>
          <w:color w:val="000000"/>
        </w:rPr>
      </w:pPr>
      <w:r w:rsidRPr="003C6996">
        <w:rPr>
          <w:color w:val="000000"/>
        </w:rPr>
        <w:t>Під час ска</w:t>
      </w:r>
      <w:proofErr w:type="spellStart"/>
      <w:r w:rsidRPr="003C6996">
        <w:rPr>
          <w:color w:val="000000"/>
        </w:rPr>
        <w:t>нування </w:t>
      </w:r>
      <w:r w:rsidRPr="003C6996">
        <w:rPr>
          <w:rStyle w:val="a6"/>
          <w:color w:val="000000"/>
        </w:rPr>
        <w:t>QR-код</w:t>
      </w:r>
      <w:proofErr w:type="spellEnd"/>
      <w:r w:rsidRPr="003C6996">
        <w:rPr>
          <w:rStyle w:val="a6"/>
          <w:color w:val="000000"/>
        </w:rPr>
        <w:t>у</w:t>
      </w:r>
      <w:r w:rsidRPr="003C6996">
        <w:rPr>
          <w:color w:val="000000"/>
        </w:rPr>
        <w:t> мобільним пристроєм</w:t>
      </w:r>
      <w:r w:rsidRPr="003C6996">
        <w:rPr>
          <w:rStyle w:val="a6"/>
          <w:color w:val="000000"/>
        </w:rPr>
        <w:t>,</w:t>
      </w:r>
      <w:r w:rsidRPr="003C6996">
        <w:rPr>
          <w:color w:val="000000"/>
        </w:rPr>
        <w:t xml:space="preserve"> який нанесено на марку акцизного податку, здійснюється перехід на </w:t>
      </w:r>
      <w:proofErr w:type="spellStart"/>
      <w:r w:rsidRPr="003C6996">
        <w:rPr>
          <w:color w:val="000000"/>
        </w:rPr>
        <w:t>вебре</w:t>
      </w:r>
      <w:proofErr w:type="spellEnd"/>
      <w:r w:rsidRPr="003C6996">
        <w:rPr>
          <w:color w:val="000000"/>
        </w:rPr>
        <w:t>сурс </w:t>
      </w:r>
      <w:hyperlink r:id="rId6" w:history="1">
        <w:r w:rsidRPr="003C6996">
          <w:rPr>
            <w:rStyle w:val="a5"/>
          </w:rPr>
          <w:t>https://cabinet.tax.gov.ua/registers/mark</w:t>
        </w:r>
      </w:hyperlink>
      <w:r w:rsidRPr="003C6996">
        <w:rPr>
          <w:color w:val="000000"/>
        </w:rPr>
        <w:t> для миттєвої перевірки марки. Тобто платник через кілька секунд отримає інформацію про суб’єкта господарювання, який отримав марку акцизного податку, та дату її видачі.</w:t>
      </w:r>
    </w:p>
    <w:p w:rsidR="004A65C7" w:rsidRPr="003C6996" w:rsidRDefault="004A65C7" w:rsidP="003C6996">
      <w:pPr>
        <w:pStyle w:val="a3"/>
        <w:spacing w:before="0" w:beforeAutospacing="0" w:after="0" w:afterAutospacing="0"/>
        <w:jc w:val="both"/>
        <w:rPr>
          <w:color w:val="000000"/>
        </w:rPr>
      </w:pPr>
      <w:r w:rsidRPr="003C6996">
        <w:rPr>
          <w:color w:val="000000"/>
        </w:rPr>
        <w:t>У разі неможливості зчи</w:t>
      </w:r>
      <w:proofErr w:type="spellStart"/>
      <w:r w:rsidRPr="003C6996">
        <w:rPr>
          <w:color w:val="000000"/>
        </w:rPr>
        <w:t>тування</w:t>
      </w:r>
      <w:proofErr w:type="spellEnd"/>
      <w:r w:rsidRPr="003C6996">
        <w:rPr>
          <w:color w:val="000000"/>
        </w:rPr>
        <w:t> </w:t>
      </w:r>
      <w:r w:rsidRPr="003C6996">
        <w:rPr>
          <w:rStyle w:val="a6"/>
          <w:color w:val="000000"/>
        </w:rPr>
        <w:t>QR-коду</w:t>
      </w:r>
      <w:r w:rsidRPr="003C6996">
        <w:rPr>
          <w:color w:val="000000"/>
        </w:rPr>
        <w:t xml:space="preserve"> за суб’єктивними причинами (розірвано код, зам’ято тощо), або за відсутності необхідного функціоналу на </w:t>
      </w:r>
      <w:proofErr w:type="spellStart"/>
      <w:r w:rsidRPr="003C6996">
        <w:rPr>
          <w:color w:val="000000"/>
        </w:rPr>
        <w:t>гаджеті</w:t>
      </w:r>
      <w:proofErr w:type="spellEnd"/>
      <w:r w:rsidRPr="003C6996">
        <w:rPr>
          <w:color w:val="000000"/>
        </w:rPr>
        <w:t>, інформацію можна перевірити і в ручному режимі.</w:t>
      </w:r>
    </w:p>
    <w:p w:rsidR="004A65C7" w:rsidRPr="003C6996" w:rsidRDefault="004A65C7" w:rsidP="003C6996">
      <w:pPr>
        <w:pStyle w:val="a3"/>
        <w:spacing w:before="0" w:beforeAutospacing="0" w:after="0" w:afterAutospacing="0"/>
        <w:ind w:firstLine="567"/>
        <w:jc w:val="both"/>
        <w:rPr>
          <w:color w:val="000000"/>
          <w:shd w:val="clear" w:color="auto" w:fill="FFFFFF"/>
        </w:rPr>
      </w:pPr>
      <w:r w:rsidRPr="003C6996">
        <w:rPr>
          <w:color w:val="000000"/>
          <w:shd w:val="clear" w:color="auto" w:fill="FFFFFF"/>
        </w:rPr>
        <w:t xml:space="preserve">Для цього потрібно увійти до відкритої частини Електронного кабінету за </w:t>
      </w:r>
      <w:proofErr w:type="spellStart"/>
      <w:r w:rsidRPr="003C6996">
        <w:rPr>
          <w:color w:val="000000"/>
          <w:shd w:val="clear" w:color="auto" w:fill="FFFFFF"/>
        </w:rPr>
        <w:t>посиланням </w:t>
      </w:r>
      <w:hyperlink r:id="rId7" w:history="1">
        <w:r w:rsidRPr="003C6996">
          <w:rPr>
            <w:rStyle w:val="a5"/>
            <w:shd w:val="clear" w:color="auto" w:fill="FFFFFF"/>
          </w:rPr>
          <w:t>www.cabinet</w:t>
        </w:r>
        <w:proofErr w:type="spellEnd"/>
        <w:r w:rsidRPr="003C6996">
          <w:rPr>
            <w:rStyle w:val="a5"/>
            <w:shd w:val="clear" w:color="auto" w:fill="FFFFFF"/>
          </w:rPr>
          <w:t>.tax.gov.ua</w:t>
        </w:r>
      </w:hyperlink>
      <w:r w:rsidRPr="003C6996">
        <w:rPr>
          <w:color w:val="000000"/>
          <w:shd w:val="clear" w:color="auto" w:fill="FFFFFF"/>
        </w:rPr>
        <w:t xml:space="preserve">, або скориставшись </w:t>
      </w:r>
      <w:proofErr w:type="spellStart"/>
      <w:r w:rsidRPr="003C6996">
        <w:rPr>
          <w:color w:val="000000"/>
          <w:shd w:val="clear" w:color="auto" w:fill="FFFFFF"/>
        </w:rPr>
        <w:t>вебпорталом</w:t>
      </w:r>
      <w:proofErr w:type="spellEnd"/>
      <w:r w:rsidRPr="003C6996">
        <w:rPr>
          <w:color w:val="000000"/>
          <w:shd w:val="clear" w:color="auto" w:fill="FFFFFF"/>
        </w:rPr>
        <w:t xml:space="preserve"> ДПС (</w:t>
      </w:r>
      <w:hyperlink r:id="rId8" w:history="1">
        <w:r w:rsidRPr="003C6996">
          <w:rPr>
            <w:rStyle w:val="a5"/>
            <w:shd w:val="clear" w:color="auto" w:fill="FFFFFF"/>
          </w:rPr>
          <w:t>www.tax.gov.ua</w:t>
        </w:r>
      </w:hyperlink>
      <w:r w:rsidRPr="003C6996">
        <w:rPr>
          <w:color w:val="000000"/>
          <w:shd w:val="clear" w:color="auto" w:fill="FFFFFF"/>
        </w:rPr>
        <w:t>). Там, у розділі «Реєстри» обрати сервіс «Пошук акцизної марки» та заповнити зазначені поля.</w:t>
      </w:r>
    </w:p>
    <w:p w:rsidR="004A65C7" w:rsidRPr="003C6996" w:rsidRDefault="004A65C7" w:rsidP="003C6996">
      <w:pPr>
        <w:pStyle w:val="a3"/>
        <w:spacing w:before="0" w:beforeAutospacing="0" w:after="0" w:afterAutospacing="0"/>
        <w:jc w:val="both"/>
        <w:rPr>
          <w:color w:val="000000"/>
        </w:rPr>
      </w:pPr>
      <w:r w:rsidRPr="003C6996">
        <w:rPr>
          <w:color w:val="000000"/>
        </w:rPr>
        <w:t xml:space="preserve">Для цього потрібно увійти до відкритої частини Електронного кабінету за </w:t>
      </w:r>
      <w:proofErr w:type="spellStart"/>
      <w:r w:rsidRPr="003C6996">
        <w:rPr>
          <w:color w:val="000000"/>
        </w:rPr>
        <w:t>посиланням </w:t>
      </w:r>
      <w:hyperlink r:id="rId9" w:history="1">
        <w:r w:rsidRPr="003C6996">
          <w:rPr>
            <w:rStyle w:val="a5"/>
          </w:rPr>
          <w:t>www.cabinet</w:t>
        </w:r>
        <w:proofErr w:type="spellEnd"/>
        <w:r w:rsidRPr="003C6996">
          <w:rPr>
            <w:rStyle w:val="a5"/>
          </w:rPr>
          <w:t>.tax.gov.ua</w:t>
        </w:r>
      </w:hyperlink>
      <w:r w:rsidRPr="003C6996">
        <w:rPr>
          <w:color w:val="000000"/>
        </w:rPr>
        <w:t xml:space="preserve">, або скориставшись </w:t>
      </w:r>
      <w:proofErr w:type="spellStart"/>
      <w:r w:rsidRPr="003C6996">
        <w:rPr>
          <w:color w:val="000000"/>
        </w:rPr>
        <w:t>вебпорталом</w:t>
      </w:r>
      <w:proofErr w:type="spellEnd"/>
      <w:r w:rsidRPr="003C6996">
        <w:rPr>
          <w:color w:val="000000"/>
        </w:rPr>
        <w:t xml:space="preserve"> ДПС (</w:t>
      </w:r>
      <w:hyperlink r:id="rId10" w:history="1">
        <w:r w:rsidRPr="003C6996">
          <w:rPr>
            <w:rStyle w:val="a5"/>
          </w:rPr>
          <w:t>www.tax.gov.ua</w:t>
        </w:r>
      </w:hyperlink>
      <w:r w:rsidRPr="003C6996">
        <w:rPr>
          <w:color w:val="000000"/>
        </w:rPr>
        <w:t>). Там, у розділі «Реєстри» обрати сервіс «Пошук акцизної марки» та заповнити зазначені поля.</w:t>
      </w:r>
    </w:p>
    <w:p w:rsidR="004A65C7" w:rsidRPr="003C6996" w:rsidRDefault="004A65C7" w:rsidP="003C6996">
      <w:pPr>
        <w:pStyle w:val="a3"/>
        <w:spacing w:before="0" w:beforeAutospacing="0" w:after="0" w:afterAutospacing="0"/>
        <w:jc w:val="both"/>
        <w:rPr>
          <w:color w:val="000000"/>
        </w:rPr>
      </w:pPr>
      <w:r w:rsidRPr="003C6996">
        <w:rPr>
          <w:color w:val="000000"/>
        </w:rPr>
        <w:t>Так, у полі «Вид марки» потрібно обрати значення «Нового зразка» для марки, яка містить </w:t>
      </w:r>
      <w:r w:rsidRPr="003C6996">
        <w:rPr>
          <w:rStyle w:val="a6"/>
          <w:color w:val="000000"/>
        </w:rPr>
        <w:t>QR-код</w:t>
      </w:r>
      <w:r w:rsidRPr="003C6996">
        <w:rPr>
          <w:color w:val="000000"/>
        </w:rPr>
        <w:t> (тобто нового зразка, що запроваджений з 01.05.2020), або відповідний вид позначення марки для старого зразка.</w:t>
      </w:r>
    </w:p>
    <w:p w:rsidR="004A65C7" w:rsidRPr="003C6996" w:rsidRDefault="004A65C7" w:rsidP="003C6996">
      <w:pPr>
        <w:pStyle w:val="a3"/>
        <w:spacing w:before="0" w:beforeAutospacing="0" w:after="0" w:afterAutospacing="0"/>
        <w:jc w:val="both"/>
        <w:rPr>
          <w:color w:val="000000"/>
        </w:rPr>
      </w:pPr>
      <w:r w:rsidRPr="003C6996">
        <w:rPr>
          <w:color w:val="000000"/>
        </w:rPr>
        <w:t xml:space="preserve">У полі «Серія марки» </w:t>
      </w:r>
      <w:proofErr w:type="spellStart"/>
      <w:r w:rsidRPr="003C6996">
        <w:rPr>
          <w:color w:val="000000"/>
        </w:rPr>
        <w:t>–серію</w:t>
      </w:r>
      <w:proofErr w:type="spellEnd"/>
      <w:r w:rsidRPr="003C6996">
        <w:rPr>
          <w:color w:val="000000"/>
        </w:rPr>
        <w:t>, яка складається з комбінації чотирьох великих літер англійського алфавіту.</w:t>
      </w:r>
    </w:p>
    <w:p w:rsidR="004A65C7" w:rsidRPr="003C6996" w:rsidRDefault="004A65C7" w:rsidP="003C6996">
      <w:pPr>
        <w:pStyle w:val="a3"/>
        <w:spacing w:before="0" w:beforeAutospacing="0" w:after="0" w:afterAutospacing="0"/>
        <w:jc w:val="both"/>
        <w:rPr>
          <w:color w:val="000000"/>
        </w:rPr>
      </w:pPr>
      <w:r w:rsidRPr="003C6996">
        <w:rPr>
          <w:color w:val="000000"/>
        </w:rPr>
        <w:t>У полі «Номер марки» – номер марки, який складається з шести цифр.</w:t>
      </w:r>
    </w:p>
    <w:p w:rsidR="004A65C7" w:rsidRPr="003C6996" w:rsidRDefault="004A65C7" w:rsidP="003C6996">
      <w:pPr>
        <w:pStyle w:val="a3"/>
        <w:spacing w:before="0" w:beforeAutospacing="0" w:after="0" w:afterAutospacing="0"/>
        <w:jc w:val="both"/>
        <w:rPr>
          <w:color w:val="000000"/>
        </w:rPr>
      </w:pPr>
      <w:r w:rsidRPr="003C6996">
        <w:rPr>
          <w:color w:val="000000"/>
        </w:rPr>
        <w:t>Далі кнопка «Пошук».</w:t>
      </w:r>
    </w:p>
    <w:p w:rsidR="004A65C7" w:rsidRPr="003C6996" w:rsidRDefault="004A65C7" w:rsidP="003C6996">
      <w:pPr>
        <w:pStyle w:val="a3"/>
        <w:spacing w:before="0" w:beforeAutospacing="0" w:after="0" w:afterAutospacing="0"/>
        <w:jc w:val="both"/>
        <w:rPr>
          <w:color w:val="000000"/>
        </w:rPr>
      </w:pPr>
      <w:r w:rsidRPr="003C6996">
        <w:rPr>
          <w:color w:val="000000"/>
        </w:rPr>
        <w:t>Після цього висвітлюється назва суб’єкта господарювання та його код ЄДРПОУ, якому було видано зазначену одиницю марки акцизного податку.</w:t>
      </w:r>
    </w:p>
    <w:p w:rsidR="003C6996" w:rsidRDefault="004A65C7" w:rsidP="003C6996">
      <w:pPr>
        <w:pStyle w:val="a3"/>
        <w:spacing w:before="0" w:beforeAutospacing="0" w:after="0" w:afterAutospacing="0"/>
        <w:ind w:firstLine="567"/>
        <w:jc w:val="both"/>
        <w:rPr>
          <w:color w:val="000000"/>
          <w:shd w:val="clear" w:color="auto" w:fill="FFFFFF"/>
        </w:rPr>
      </w:pPr>
      <w:r w:rsidRPr="003C6996">
        <w:rPr>
          <w:color w:val="000000"/>
          <w:shd w:val="clear" w:color="auto" w:fill="FFFFFF"/>
        </w:rPr>
        <w:t xml:space="preserve">Якщо інформація про суб’єкта господарювання у сервісі відсутня, це може свідчити про фальсифікований товар. У такому випадку громадянин може повідомити про це податкову службу письмово на </w:t>
      </w:r>
      <w:proofErr w:type="spellStart"/>
      <w:r w:rsidRPr="003C6996">
        <w:rPr>
          <w:color w:val="000000"/>
          <w:shd w:val="clear" w:color="auto" w:fill="FFFFFF"/>
        </w:rPr>
        <w:t>адресу </w:t>
      </w:r>
      <w:hyperlink r:id="rId11" w:history="1">
        <w:r w:rsidRPr="003C6996">
          <w:rPr>
            <w:rStyle w:val="a5"/>
            <w:shd w:val="clear" w:color="auto" w:fill="FFFFFF"/>
          </w:rPr>
          <w:t>i</w:t>
        </w:r>
        <w:proofErr w:type="spellEnd"/>
        <w:r w:rsidRPr="003C6996">
          <w:rPr>
            <w:rStyle w:val="a5"/>
            <w:shd w:val="clear" w:color="auto" w:fill="FFFFFF"/>
          </w:rPr>
          <w:t>nfozvit@tax.gov.ua</w:t>
        </w:r>
      </w:hyperlink>
      <w:r w:rsidRPr="003C6996">
        <w:rPr>
          <w:color w:val="000000"/>
          <w:shd w:val="clear" w:color="auto" w:fill="FFFFFF"/>
        </w:rPr>
        <w:t> або за телефоном 0800 501</w:t>
      </w:r>
      <w:r w:rsidR="003C6996">
        <w:rPr>
          <w:color w:val="000000"/>
          <w:shd w:val="clear" w:color="auto" w:fill="FFFFFF"/>
        </w:rPr>
        <w:t> </w:t>
      </w:r>
      <w:r w:rsidRPr="003C6996">
        <w:rPr>
          <w:color w:val="000000"/>
          <w:shd w:val="clear" w:color="auto" w:fill="FFFFFF"/>
        </w:rPr>
        <w:t>007.</w:t>
      </w:r>
    </w:p>
    <w:p w:rsidR="00D40272" w:rsidRDefault="003C6996" w:rsidP="003C6996">
      <w:pPr>
        <w:pStyle w:val="a3"/>
        <w:spacing w:before="0" w:beforeAutospacing="0" w:after="0" w:afterAutospacing="0"/>
        <w:ind w:firstLine="567"/>
        <w:jc w:val="both"/>
      </w:pPr>
      <w:r w:rsidRPr="00773643">
        <w:rPr>
          <w:noProof/>
        </w:rPr>
        <mc:AlternateContent>
          <mc:Choice Requires="wps">
            <w:drawing>
              <wp:anchor distT="0" distB="0" distL="114300" distR="114300" simplePos="0" relativeHeight="251671552" behindDoc="0" locked="0" layoutInCell="1" allowOverlap="1" wp14:anchorId="046D513C" wp14:editId="70D22C5B">
                <wp:simplePos x="0" y="0"/>
                <wp:positionH relativeFrom="margin">
                  <wp:posOffset>-114935</wp:posOffset>
                </wp:positionH>
                <wp:positionV relativeFrom="paragraph">
                  <wp:posOffset>384810</wp:posOffset>
                </wp:positionV>
                <wp:extent cx="6812280" cy="622935"/>
                <wp:effectExtent l="0" t="0" r="0" b="5715"/>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229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2" w:history="1">
                              <w:r w:rsidRPr="009F35C3">
                                <w:rPr>
                                  <w:rStyle w:val="a5"/>
                                  <w:b/>
                                  <w:bCs/>
                                  <w:kern w:val="24"/>
                                  <w:sz w:val="20"/>
                                  <w:szCs w:val="20"/>
                                  <w:lang w:val="ru-RU"/>
                                </w:rPr>
                                <w:t>http://cv.</w:t>
                              </w:r>
                            </w:hyperlink>
                            <w:hyperlink r:id="rId13" w:history="1">
                              <w:r w:rsidRPr="009F35C3">
                                <w:rPr>
                                  <w:rStyle w:val="a5"/>
                                  <w:b/>
                                  <w:bCs/>
                                  <w:kern w:val="24"/>
                                  <w:sz w:val="20"/>
                                  <w:szCs w:val="20"/>
                                  <w:lang w:val="en-US"/>
                                </w:rPr>
                                <w:t>tax</w:t>
                              </w:r>
                            </w:hyperlink>
                            <w:hyperlink r:id="rId14"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9.05pt;margin-top:30.3pt;width:536.4pt;height:49.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5" w:history="1">
                        <w:r w:rsidRPr="009F35C3">
                          <w:rPr>
                            <w:rStyle w:val="a5"/>
                            <w:b/>
                            <w:bCs/>
                            <w:kern w:val="24"/>
                            <w:sz w:val="20"/>
                            <w:szCs w:val="20"/>
                            <w:lang w:val="ru-RU"/>
                          </w:rPr>
                          <w:t>http://cv.</w:t>
                        </w:r>
                      </w:hyperlink>
                      <w:hyperlink r:id="rId16" w:history="1">
                        <w:r w:rsidRPr="009F35C3">
                          <w:rPr>
                            <w:rStyle w:val="a5"/>
                            <w:b/>
                            <w:bCs/>
                            <w:kern w:val="24"/>
                            <w:sz w:val="20"/>
                            <w:szCs w:val="20"/>
                            <w:lang w:val="en-US"/>
                          </w:rPr>
                          <w:t>tax</w:t>
                        </w:r>
                      </w:hyperlink>
                      <w:hyperlink r:id="rId17"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v:textbox>
                <w10:wrap anchorx="margin"/>
              </v:rect>
            </w:pict>
          </mc:Fallback>
        </mc:AlternateContent>
      </w:r>
      <w:r>
        <w:t xml:space="preserve">Детальніше за посиланням : </w:t>
      </w:r>
      <w:hyperlink r:id="rId18" w:history="1">
        <w:r w:rsidRPr="00DA2B4D">
          <w:rPr>
            <w:rStyle w:val="a5"/>
          </w:rPr>
          <w:t>https://cv.tax.gov.ua/media-ark/news-ark/438472.html</w:t>
        </w:r>
      </w:hyperlink>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1E4D1D"/>
    <w:rsid w:val="00325CE7"/>
    <w:rsid w:val="003A3D7C"/>
    <w:rsid w:val="003B44FB"/>
    <w:rsid w:val="003C6996"/>
    <w:rsid w:val="003D7B09"/>
    <w:rsid w:val="004A65C7"/>
    <w:rsid w:val="00506F76"/>
    <w:rsid w:val="00626D57"/>
    <w:rsid w:val="006E0A1C"/>
    <w:rsid w:val="00744E9F"/>
    <w:rsid w:val="00773643"/>
    <w:rsid w:val="007B7B78"/>
    <w:rsid w:val="008C6AF8"/>
    <w:rsid w:val="009A2660"/>
    <w:rsid w:val="009F35C3"/>
    <w:rsid w:val="00B162AA"/>
    <w:rsid w:val="00C03DF7"/>
    <w:rsid w:val="00D10120"/>
    <w:rsid w:val="00D124BC"/>
    <w:rsid w:val="00D40272"/>
    <w:rsid w:val="00E11100"/>
    <w:rsid w:val="00E1192A"/>
    <w:rsid w:val="00E32966"/>
    <w:rsid w:val="00F01A42"/>
    <w:rsid w:val="00F7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2811">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19342496">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704065107">
      <w:bodyDiv w:val="1"/>
      <w:marLeft w:val="0"/>
      <w:marRight w:val="0"/>
      <w:marTop w:val="0"/>
      <w:marBottom w:val="0"/>
      <w:divBdr>
        <w:top w:val="none" w:sz="0" w:space="0" w:color="auto"/>
        <w:left w:val="none" w:sz="0" w:space="0" w:color="auto"/>
        <w:bottom w:val="none" w:sz="0" w:space="0" w:color="auto"/>
        <w:right w:val="none" w:sz="0" w:space="0" w:color="auto"/>
      </w:divBdr>
    </w:div>
    <w:div w:id="91640122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967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gov.ua/" TargetMode="External"/><Relationship Id="rId13" Type="http://schemas.openxmlformats.org/officeDocument/2006/relationships/hyperlink" Target="http://cv.tax.gov.ua/" TargetMode="External"/><Relationship Id="rId18" Type="http://schemas.openxmlformats.org/officeDocument/2006/relationships/hyperlink" Target="https://cv.tax.gov.ua/media-ark/news-ark/438472.html" TargetMode="External"/><Relationship Id="rId3" Type="http://schemas.openxmlformats.org/officeDocument/2006/relationships/settings" Target="settings.xml"/><Relationship Id="rId7" Type="http://schemas.openxmlformats.org/officeDocument/2006/relationships/hyperlink" Target="http://www.cabinet.tax.gov.ua/" TargetMode="External"/><Relationship Id="rId12" Type="http://schemas.openxmlformats.org/officeDocument/2006/relationships/hyperlink" Target="http://cv.tax.gov.ua/" TargetMode="External"/><Relationship Id="rId17" Type="http://schemas.openxmlformats.org/officeDocument/2006/relationships/hyperlink" Target="http://cv.tax.gov.ua/" TargetMode="External"/><Relationship Id="rId2" Type="http://schemas.microsoft.com/office/2007/relationships/stylesWithEffects" Target="stylesWithEffects.xml"/><Relationship Id="rId16" Type="http://schemas.openxmlformats.org/officeDocument/2006/relationships/hyperlink" Target="http://cv.tax.gov.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binet.tax.gov.ua/registers/mark" TargetMode="External"/><Relationship Id="rId11" Type="http://schemas.openxmlformats.org/officeDocument/2006/relationships/hyperlink" Target="mailto:infozvit@tax.gov.ua" TargetMode="External"/><Relationship Id="rId5" Type="http://schemas.openxmlformats.org/officeDocument/2006/relationships/image" Target="media/image1.png"/><Relationship Id="rId15" Type="http://schemas.openxmlformats.org/officeDocument/2006/relationships/hyperlink" Target="http://cv.tax.gov.ua/" TargetMode="External"/><Relationship Id="rId10" Type="http://schemas.openxmlformats.org/officeDocument/2006/relationships/hyperlink" Target="http://www.tax.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inet.tax.gov.ua/"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2020-10-30T12:51:00Z</dcterms:created>
  <dcterms:modified xsi:type="dcterms:W3CDTF">2020-10-30T12:51:00Z</dcterms:modified>
</cp:coreProperties>
</file>