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C73B1C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C73B1C">
              <w:rPr>
                <w:rStyle w:val="12pt"/>
                <w:rFonts w:eastAsiaTheme="majorEastAsia"/>
                <w:b w:val="0"/>
              </w:rPr>
              <w:t>Головний державний інспектор відділу обліку платежів та зведеної звітності управління електронних сервісів</w:t>
            </w:r>
            <w:r>
              <w:rPr>
                <w:rStyle w:val="12pt"/>
                <w:rFonts w:eastAsiaTheme="majorEastAsia"/>
                <w:sz w:val="28"/>
                <w:szCs w:val="28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C73B1C">
              <w:rPr>
                <w:bCs/>
                <w:sz w:val="24"/>
                <w:szCs w:val="24"/>
              </w:rPr>
              <w:t>Ведення обліку податків, зборів та інших платежів, єдиного внеску</w:t>
            </w:r>
            <w:r w:rsidR="00B12B33">
              <w:rPr>
                <w:bCs/>
                <w:sz w:val="24"/>
                <w:szCs w:val="24"/>
              </w:rPr>
              <w:t xml:space="preserve"> </w:t>
            </w:r>
            <w:r w:rsidR="00B12B33">
              <w:rPr>
                <w:bCs/>
                <w:sz w:val="24"/>
                <w:szCs w:val="24"/>
              </w:rPr>
              <w:t xml:space="preserve">платників території обслуговування </w:t>
            </w:r>
            <w:r w:rsidR="00B12B33">
              <w:rPr>
                <w:bCs/>
                <w:sz w:val="24"/>
                <w:szCs w:val="24"/>
              </w:rPr>
              <w:t xml:space="preserve">Сокирянського </w:t>
            </w:r>
            <w:r w:rsidR="00B12B33">
              <w:rPr>
                <w:bCs/>
                <w:sz w:val="24"/>
                <w:szCs w:val="24"/>
              </w:rPr>
              <w:t>району</w:t>
            </w:r>
            <w:r w:rsidR="00B12B33">
              <w:rPr>
                <w:bCs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Pr="00C73B1C">
              <w:rPr>
                <w:bCs/>
                <w:sz w:val="24"/>
                <w:szCs w:val="24"/>
              </w:rPr>
              <w:t>Організація роботи та складання звітності щодо стану розрахунків платників податків та зборів та інших платежів з бюджетом та сплати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</w:t>
            </w:r>
            <w:r w:rsidRPr="00C73B1C">
              <w:rPr>
                <w:bCs/>
                <w:sz w:val="24"/>
                <w:szCs w:val="24"/>
              </w:rPr>
              <w:t>Звітування місцевим органам виконавчої влади  та взаємодія з платниками</w:t>
            </w:r>
            <w:r>
              <w:rPr>
                <w:bCs/>
                <w:sz w:val="24"/>
                <w:szCs w:val="24"/>
              </w:rPr>
              <w:t>.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</w:t>
            </w:r>
            <w:r w:rsidRPr="00C73B1C">
              <w:rPr>
                <w:bCs/>
                <w:sz w:val="24"/>
                <w:szCs w:val="24"/>
              </w:rPr>
              <w:t>Організація і контроль за реєстрацією та обліком платників податків</w:t>
            </w:r>
            <w:r>
              <w:rPr>
                <w:bCs/>
                <w:sz w:val="24"/>
                <w:szCs w:val="24"/>
              </w:rPr>
              <w:t>.</w:t>
            </w:r>
          </w:p>
          <w:p w:rsidR="0032143D" w:rsidRDefault="00C73B1C" w:rsidP="00C257D4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 </w:t>
            </w:r>
            <w:r w:rsidRPr="00C73B1C">
              <w:rPr>
                <w:bCs/>
                <w:sz w:val="24"/>
                <w:szCs w:val="24"/>
              </w:rPr>
              <w:t>Організація обліку платників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32143D" w:rsidRPr="009E392E" w:rsidRDefault="00586637" w:rsidP="00F137A3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6. </w:t>
            </w:r>
            <w:r w:rsidR="00E16E8D">
              <w:rPr>
                <w:bCs/>
                <w:sz w:val="24"/>
                <w:szCs w:val="24"/>
              </w:rPr>
              <w:t>В</w:t>
            </w:r>
            <w:r w:rsidR="00C73B1C" w:rsidRPr="00C73B1C">
              <w:rPr>
                <w:sz w:val="24"/>
                <w:szCs w:val="24"/>
              </w:rPr>
              <w:t>икон</w:t>
            </w:r>
            <w:r w:rsidR="00E16E8D">
              <w:rPr>
                <w:sz w:val="24"/>
                <w:szCs w:val="24"/>
              </w:rPr>
              <w:t xml:space="preserve">ання інших </w:t>
            </w:r>
            <w:r w:rsidR="00C73B1C" w:rsidRPr="00C73B1C">
              <w:rPr>
                <w:sz w:val="24"/>
                <w:szCs w:val="24"/>
              </w:rPr>
              <w:t>завдан</w:t>
            </w:r>
            <w:r w:rsidR="00E16E8D">
              <w:rPr>
                <w:sz w:val="24"/>
                <w:szCs w:val="24"/>
              </w:rPr>
              <w:t xml:space="preserve">ь, </w:t>
            </w:r>
            <w:r w:rsidR="00C73B1C" w:rsidRPr="00C73B1C">
              <w:rPr>
                <w:sz w:val="24"/>
                <w:szCs w:val="24"/>
              </w:rPr>
              <w:t>визначен</w:t>
            </w:r>
            <w:r w:rsidR="00E16E8D">
              <w:rPr>
                <w:sz w:val="24"/>
                <w:szCs w:val="24"/>
              </w:rPr>
              <w:t>их</w:t>
            </w:r>
            <w:r w:rsidR="00C73B1C" w:rsidRPr="00C73B1C">
              <w:rPr>
                <w:sz w:val="24"/>
                <w:szCs w:val="24"/>
              </w:rPr>
              <w:t xml:space="preserve"> посадовою інструкцією</w:t>
            </w:r>
            <w:r w:rsidR="00E16E8D">
              <w:rPr>
                <w:sz w:val="24"/>
                <w:szCs w:val="24"/>
              </w:rPr>
              <w:t>, д</w:t>
            </w:r>
            <w:r w:rsidR="00C73B1C" w:rsidRPr="00C73B1C">
              <w:rPr>
                <w:sz w:val="24"/>
                <w:szCs w:val="24"/>
              </w:rPr>
              <w:t>отрим</w:t>
            </w:r>
            <w:r w:rsidR="00E16E8D">
              <w:rPr>
                <w:sz w:val="24"/>
                <w:szCs w:val="24"/>
              </w:rPr>
              <w:t xml:space="preserve">ання </w:t>
            </w:r>
            <w:r w:rsidR="00C73B1C"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lastRenderedPageBreak/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1F141E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1F141E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1F141E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1F141E" w:rsidRPr="009E392E" w:rsidRDefault="001F141E" w:rsidP="001F141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1F141E" w:rsidRPr="009E392E" w:rsidRDefault="001F141E" w:rsidP="001F141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1F141E" w:rsidRDefault="001F141E" w:rsidP="001F141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1F141E" w:rsidRDefault="001F141E" w:rsidP="001F141E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1F141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1F141E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8343FD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19A" w:rsidRDefault="0060519A">
      <w:r>
        <w:separator/>
      </w:r>
    </w:p>
  </w:endnote>
  <w:endnote w:type="continuationSeparator" w:id="0">
    <w:p w:rsidR="0060519A" w:rsidRDefault="00605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19A" w:rsidRDefault="0060519A">
      <w:r>
        <w:separator/>
      </w:r>
    </w:p>
  </w:footnote>
  <w:footnote w:type="continuationSeparator" w:id="0">
    <w:p w:rsidR="0060519A" w:rsidRDefault="006051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5FC9"/>
    <w:rsid w:val="000E0435"/>
    <w:rsid w:val="000E47E5"/>
    <w:rsid w:val="000E5AB4"/>
    <w:rsid w:val="00100E7D"/>
    <w:rsid w:val="0011037F"/>
    <w:rsid w:val="001159A2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1F141E"/>
    <w:rsid w:val="00210F96"/>
    <w:rsid w:val="002120EF"/>
    <w:rsid w:val="00212A48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2143D"/>
    <w:rsid w:val="003311DA"/>
    <w:rsid w:val="003335EB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0519A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9F75CA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2E17"/>
    <w:rsid w:val="00AE6A40"/>
    <w:rsid w:val="00B0208E"/>
    <w:rsid w:val="00B02B0C"/>
    <w:rsid w:val="00B038C5"/>
    <w:rsid w:val="00B12B33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3DC6"/>
    <w:rsid w:val="00CA609B"/>
    <w:rsid w:val="00CB0DDA"/>
    <w:rsid w:val="00CB18B4"/>
    <w:rsid w:val="00CC253B"/>
    <w:rsid w:val="00CC3629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A3525"/>
    <w:rsid w:val="00DB261D"/>
    <w:rsid w:val="00DC4BCF"/>
    <w:rsid w:val="00DC64C3"/>
    <w:rsid w:val="00E03E96"/>
    <w:rsid w:val="00E06EA3"/>
    <w:rsid w:val="00E111B5"/>
    <w:rsid w:val="00E16E8D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137A3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F150D2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af6">
    <w:name w:val="Normal (Web)"/>
    <w:basedOn w:val="a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2519</Words>
  <Characters>1437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4</cp:revision>
  <cp:lastPrinted>2020-05-07T15:13:00Z</cp:lastPrinted>
  <dcterms:created xsi:type="dcterms:W3CDTF">2020-09-18T07:54:00Z</dcterms:created>
  <dcterms:modified xsi:type="dcterms:W3CDTF">2020-09-21T11:17:00Z</dcterms:modified>
</cp:coreProperties>
</file>