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643" w:rsidRDefault="00E32966" w:rsidP="00773643">
      <w:pPr>
        <w:jc w:val="center"/>
      </w:pPr>
      <w:r>
        <w:rPr>
          <w:noProof/>
          <w:lang w:eastAsia="uk-UA"/>
        </w:rPr>
        <mc:AlternateContent>
          <mc:Choice Requires="wps">
            <w:drawing>
              <wp:anchor distT="0" distB="0" distL="114300" distR="114300" simplePos="0" relativeHeight="251668480" behindDoc="0" locked="0" layoutInCell="1" allowOverlap="1">
                <wp:simplePos x="0" y="0"/>
                <wp:positionH relativeFrom="column">
                  <wp:posOffset>156210</wp:posOffset>
                </wp:positionH>
                <wp:positionV relativeFrom="paragraph">
                  <wp:posOffset>5080</wp:posOffset>
                </wp:positionV>
                <wp:extent cx="7620" cy="777240"/>
                <wp:effectExtent l="19050" t="0" r="49530" b="2286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620" cy="777240"/>
                        </a:xfrm>
                        <a:prstGeom prst="line">
                          <a:avLst/>
                        </a:prstGeom>
                        <a:noFill/>
                        <a:ln w="63500" cmpd="dbl">
                          <a:solidFill>
                            <a:srgbClr val="00008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pt,.4pt" to="12.9pt,6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" strokecolor="navy" strokeweight="5pt">
                <v:stroke linestyle="thinThin" joinstyle="miter"/>
              </v:line>
            </w:pict>
          </mc:Fallback>
        </mc:AlternateContent>
      </w:r>
      <w:r w:rsidRPr="00D124BC">
        <w:rPr>
          <w:noProof/>
          <w:lang w:eastAsia="uk-UA"/>
        </w:rPr>
        <w:drawing>
          <wp:anchor distT="0" distB="0" distL="114300" distR="114300" simplePos="0" relativeHeight="251669504" behindDoc="1" locked="0" layoutInCell="1" allowOverlap="1" wp14:anchorId="6E10728E">
            <wp:simplePos x="0" y="0"/>
            <wp:positionH relativeFrom="column">
              <wp:posOffset>-183515</wp:posOffset>
            </wp:positionH>
            <wp:positionV relativeFrom="paragraph">
              <wp:posOffset>0</wp:posOffset>
            </wp:positionV>
            <wp:extent cx="644400" cy="900000"/>
            <wp:effectExtent l="0" t="0" r="3810" b="0"/>
            <wp:wrapTight wrapText="bothSides">
              <wp:wrapPolygon edited="0">
                <wp:start x="0" y="0"/>
                <wp:lineTo x="0" y="18749"/>
                <wp:lineTo x="7669" y="21036"/>
                <wp:lineTo x="13420" y="21036"/>
                <wp:lineTo x="21089" y="18749"/>
                <wp:lineTo x="21089" y="0"/>
                <wp:lineTo x="0" y="0"/>
              </wp:wrapPolygon>
            </wp:wrapTight>
            <wp:docPr id="11" name="Рисунок 10">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994834B-AE5E-40AD-A7C5-5F63D16B83C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10">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994834B-AE5E-40AD-A7C5-5F63D16B83C2}"/>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644400" cy="900000"/>
                    </a:xfrm>
                    <a:prstGeom prst="rect">
                      <a:avLst/>
                    </a:prstGeom>
                  </pic:spPr>
                </pic:pic>
              </a:graphicData>
            </a:graphic>
            <wp14:sizeRelH relativeFrom="margin">
              <wp14:pctWidth>0</wp14:pctWidth>
            </wp14:sizeRelH>
            <wp14:sizeRelV relativeFrom="margin">
              <wp14:pctHeight>0</wp14:pctHeight>
            </wp14:sizeRelV>
          </wp:anchor>
        </w:drawing>
      </w:r>
      <w:r>
        <w:rPr>
          <w:noProof/>
          <w:lang w:eastAsia="uk-UA"/>
        </w:rPr>
        <mc:AlternateContent>
          <mc:Choice Requires="wps">
            <w:drawing>
              <wp:anchor distT="0" distB="0" distL="114300" distR="114300" simplePos="0" relativeHeight="251666432" behindDoc="0" locked="0" layoutInCell="1" allowOverlap="1">
                <wp:simplePos x="0" y="0"/>
                <wp:positionH relativeFrom="margin">
                  <wp:posOffset>794385</wp:posOffset>
                </wp:positionH>
                <wp:positionV relativeFrom="paragraph">
                  <wp:posOffset>8890</wp:posOffset>
                </wp:positionV>
                <wp:extent cx="5554980" cy="762000"/>
                <wp:effectExtent l="0" t="0" r="0" b="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498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73643" w:rsidRPr="00E32966" w:rsidRDefault="00773643" w:rsidP="00773643">
                            <w:pPr>
                              <w:spacing w:after="0"/>
                              <w:rPr>
                                <w:rFonts w:ascii="Montserrat Medium" w:hAnsi="Montserrat Medium" w:cs="Times New Roman"/>
                                <w:b/>
                                <w:bCs/>
                                <w:sz w:val="28"/>
                                <w:szCs w:val="28"/>
                              </w:rPr>
                            </w:pPr>
                            <w:r w:rsidRPr="00E32966">
                              <w:rPr>
                                <w:rFonts w:ascii="Montserrat Medium" w:hAnsi="Montserrat Medium" w:cs="Times New Roman"/>
                                <w:b/>
                                <w:bCs/>
                                <w:sz w:val="28"/>
                                <w:szCs w:val="28"/>
                              </w:rPr>
                              <w:t>Головне управління  ДПС   у  Чернівецькій  області</w:t>
                            </w:r>
                          </w:p>
                          <w:p w:rsidR="001D669A" w:rsidRPr="00E32966" w:rsidRDefault="00773643" w:rsidP="00773643">
                            <w:pPr>
                              <w:spacing w:after="0"/>
                              <w:rPr>
                                <w:rFonts w:ascii="Montserrat Medium" w:hAnsi="Montserrat Medium" w:cs="Times New Roman"/>
                                <w:b/>
                                <w:bCs/>
                                <w:sz w:val="28"/>
                                <w:szCs w:val="28"/>
                                <w:lang w:val="ru-RU"/>
                              </w:rPr>
                            </w:pPr>
                            <w:r w:rsidRPr="00E32966">
                              <w:rPr>
                                <w:rFonts w:ascii="Montserrat Medium" w:hAnsi="Montserrat Medium" w:cs="Times New Roman"/>
                                <w:b/>
                                <w:bCs/>
                                <w:sz w:val="28"/>
                                <w:szCs w:val="28"/>
                              </w:rPr>
                              <w:t>58013,  м. Чернівці, вул. Героїв Майдану, 200 А,</w:t>
                            </w:r>
                            <w:r w:rsidRPr="00E32966">
                              <w:rPr>
                                <w:rFonts w:ascii="Montserrat Medium" w:hAnsi="Montserrat Medium" w:cs="Times New Roman"/>
                                <w:b/>
                                <w:bCs/>
                                <w:sz w:val="28"/>
                                <w:szCs w:val="28"/>
                                <w:lang w:val="ru-RU"/>
                              </w:rPr>
                              <w:t xml:space="preserve">   </w:t>
                            </w:r>
                          </w:p>
                          <w:p w:rsidR="00773643" w:rsidRPr="00E32966" w:rsidRDefault="00773643" w:rsidP="00773643">
                            <w:pPr>
                              <w:spacing w:after="0"/>
                              <w:rPr>
                                <w:rFonts w:ascii="Montserrat Medium" w:hAnsi="Montserrat Medium" w:cs="Times New Roman"/>
                                <w:b/>
                                <w:bCs/>
                                <w:sz w:val="28"/>
                                <w:szCs w:val="28"/>
                              </w:rPr>
                            </w:pPr>
                            <w:r w:rsidRPr="00E32966">
                              <w:rPr>
                                <w:rFonts w:ascii="Montserrat Medium" w:hAnsi="Montserrat Medium" w:cs="Times New Roman"/>
                                <w:b/>
                                <w:bCs/>
                                <w:sz w:val="28"/>
                                <w:szCs w:val="28"/>
                                <w:lang w:val="ru-RU"/>
                              </w:rPr>
                              <w:t xml:space="preserve"> </w:t>
                            </w:r>
                            <w:r w:rsidRPr="00E32966">
                              <w:rPr>
                                <w:rFonts w:ascii="Montserrat Medium" w:hAnsi="Montserrat Medium" w:cs="Times New Roman"/>
                                <w:b/>
                                <w:bCs/>
                                <w:sz w:val="28"/>
                                <w:szCs w:val="28"/>
                              </w:rPr>
                              <w:t>Тел. 0372-5</w:t>
                            </w:r>
                            <w:r w:rsidRPr="00E32966">
                              <w:rPr>
                                <w:rFonts w:ascii="Montserrat Medium" w:hAnsi="Montserrat Medium" w:cs="Times New Roman"/>
                                <w:b/>
                                <w:bCs/>
                                <w:sz w:val="28"/>
                                <w:szCs w:val="28"/>
                                <w:lang w:val="ru-RU"/>
                              </w:rPr>
                              <w:t>4</w:t>
                            </w:r>
                            <w:r w:rsidRPr="00E32966">
                              <w:rPr>
                                <w:rFonts w:ascii="Montserrat Medium" w:hAnsi="Montserrat Medium" w:cs="Times New Roman"/>
                                <w:b/>
                                <w:bCs/>
                                <w:sz w:val="28"/>
                                <w:szCs w:val="28"/>
                              </w:rPr>
                              <w:t>-</w:t>
                            </w:r>
                            <w:r w:rsidRPr="00E32966">
                              <w:rPr>
                                <w:rFonts w:ascii="Montserrat Medium" w:hAnsi="Montserrat Medium" w:cs="Times New Roman"/>
                                <w:b/>
                                <w:bCs/>
                                <w:sz w:val="28"/>
                                <w:szCs w:val="28"/>
                                <w:lang w:val="ru-RU"/>
                              </w:rPr>
                              <w:t>54</w:t>
                            </w:r>
                            <w:r w:rsidRPr="00E32966">
                              <w:rPr>
                                <w:rFonts w:ascii="Montserrat Medium" w:hAnsi="Montserrat Medium" w:cs="Times New Roman"/>
                                <w:b/>
                                <w:bCs/>
                                <w:sz w:val="28"/>
                                <w:szCs w:val="28"/>
                              </w:rPr>
                              <w:t>-</w:t>
                            </w:r>
                            <w:r w:rsidRPr="00E32966">
                              <w:rPr>
                                <w:rFonts w:ascii="Montserrat Medium" w:hAnsi="Montserrat Medium" w:cs="Times New Roman"/>
                                <w:b/>
                                <w:bCs/>
                                <w:sz w:val="28"/>
                                <w:szCs w:val="28"/>
                                <w:lang w:val="ru-RU"/>
                              </w:rPr>
                              <w:t>99</w:t>
                            </w:r>
                          </w:p>
                          <w:p w:rsidR="00773643" w:rsidRPr="009E17AA" w:rsidRDefault="00773643" w:rsidP="00773643">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Надпись 5" o:spid="_x0000_s1026" type="#_x0000_t202" style="position:absolute;left:0;text-align:left;margin-left:62.55pt;margin-top:.7pt;width:437.4pt;height:60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" filled="f" stroked="f" strokeweight=".5pt">
                <v:textbox>
                  <w:txbxContent>
                    <w:p w:rsidR="00773643" w:rsidRPr="00E32966" w:rsidRDefault="00773643" w:rsidP="00773643">
                      <w:pPr>
                        <w:spacing w:after="0"/>
                        <w:rPr>
                          <w:rFonts w:ascii="Montserrat Medium" w:hAnsi="Montserrat Medium" w:cs="Times New Roman"/>
                          <w:b/>
                          <w:bCs/>
                          <w:sz w:val="28"/>
                          <w:szCs w:val="28"/>
                        </w:rPr>
                      </w:pPr>
                      <w:r w:rsidRPr="00E32966">
                        <w:rPr>
                          <w:rFonts w:ascii="Montserrat Medium" w:hAnsi="Montserrat Medium" w:cs="Times New Roman"/>
                          <w:b/>
                          <w:bCs/>
                          <w:sz w:val="28"/>
                          <w:szCs w:val="28"/>
                        </w:rPr>
                        <w:t>Головне управління  ДПС   у  Чернівецькій  області</w:t>
                      </w:r>
                    </w:p>
                    <w:p w:rsidR="001D669A" w:rsidRPr="00E32966" w:rsidRDefault="00773643" w:rsidP="00773643">
                      <w:pPr>
                        <w:spacing w:after="0"/>
                        <w:rPr>
                          <w:rFonts w:ascii="Montserrat Medium" w:hAnsi="Montserrat Medium" w:cs="Times New Roman"/>
                          <w:b/>
                          <w:bCs/>
                          <w:sz w:val="28"/>
                          <w:szCs w:val="28"/>
                          <w:lang w:val="ru-RU"/>
                        </w:rPr>
                      </w:pPr>
                      <w:r w:rsidRPr="00E32966">
                        <w:rPr>
                          <w:rFonts w:ascii="Montserrat Medium" w:hAnsi="Montserrat Medium" w:cs="Times New Roman"/>
                          <w:b/>
                          <w:bCs/>
                          <w:sz w:val="28"/>
                          <w:szCs w:val="28"/>
                        </w:rPr>
                        <w:t>58013,  м. Чернівці, вул. Героїв Майдану, 200 А,</w:t>
                      </w:r>
                      <w:r w:rsidRPr="00E32966">
                        <w:rPr>
                          <w:rFonts w:ascii="Montserrat Medium" w:hAnsi="Montserrat Medium" w:cs="Times New Roman"/>
                          <w:b/>
                          <w:bCs/>
                          <w:sz w:val="28"/>
                          <w:szCs w:val="28"/>
                          <w:lang w:val="ru-RU"/>
                        </w:rPr>
                        <w:t xml:space="preserve">   </w:t>
                      </w:r>
                    </w:p>
                    <w:p w:rsidR="00773643" w:rsidRPr="00E32966" w:rsidRDefault="00773643" w:rsidP="00773643">
                      <w:pPr>
                        <w:spacing w:after="0"/>
                        <w:rPr>
                          <w:rFonts w:ascii="Montserrat Medium" w:hAnsi="Montserrat Medium" w:cs="Times New Roman"/>
                          <w:b/>
                          <w:bCs/>
                          <w:sz w:val="28"/>
                          <w:szCs w:val="28"/>
                        </w:rPr>
                      </w:pPr>
                      <w:r w:rsidRPr="00E32966">
                        <w:rPr>
                          <w:rFonts w:ascii="Montserrat Medium" w:hAnsi="Montserrat Medium" w:cs="Times New Roman"/>
                          <w:b/>
                          <w:bCs/>
                          <w:sz w:val="28"/>
                          <w:szCs w:val="28"/>
                          <w:lang w:val="ru-RU"/>
                        </w:rPr>
                        <w:t xml:space="preserve"> </w:t>
                      </w:r>
                      <w:proofErr w:type="spellStart"/>
                      <w:r w:rsidRPr="00E32966">
                        <w:rPr>
                          <w:rFonts w:ascii="Montserrat Medium" w:hAnsi="Montserrat Medium" w:cs="Times New Roman"/>
                          <w:b/>
                          <w:bCs/>
                          <w:sz w:val="28"/>
                          <w:szCs w:val="28"/>
                        </w:rPr>
                        <w:t>Тел</w:t>
                      </w:r>
                      <w:proofErr w:type="spellEnd"/>
                      <w:r w:rsidRPr="00E32966">
                        <w:rPr>
                          <w:rFonts w:ascii="Montserrat Medium" w:hAnsi="Montserrat Medium" w:cs="Times New Roman"/>
                          <w:b/>
                          <w:bCs/>
                          <w:sz w:val="28"/>
                          <w:szCs w:val="28"/>
                        </w:rPr>
                        <w:t>. 0372-5</w:t>
                      </w:r>
                      <w:r w:rsidRPr="00E32966">
                        <w:rPr>
                          <w:rFonts w:ascii="Montserrat Medium" w:hAnsi="Montserrat Medium" w:cs="Times New Roman"/>
                          <w:b/>
                          <w:bCs/>
                          <w:sz w:val="28"/>
                          <w:szCs w:val="28"/>
                          <w:lang w:val="ru-RU"/>
                        </w:rPr>
                        <w:t>4</w:t>
                      </w:r>
                      <w:r w:rsidRPr="00E32966">
                        <w:rPr>
                          <w:rFonts w:ascii="Montserrat Medium" w:hAnsi="Montserrat Medium" w:cs="Times New Roman"/>
                          <w:b/>
                          <w:bCs/>
                          <w:sz w:val="28"/>
                          <w:szCs w:val="28"/>
                        </w:rPr>
                        <w:t>-</w:t>
                      </w:r>
                      <w:r w:rsidRPr="00E32966">
                        <w:rPr>
                          <w:rFonts w:ascii="Montserrat Medium" w:hAnsi="Montserrat Medium" w:cs="Times New Roman"/>
                          <w:b/>
                          <w:bCs/>
                          <w:sz w:val="28"/>
                          <w:szCs w:val="28"/>
                          <w:lang w:val="ru-RU"/>
                        </w:rPr>
                        <w:t>54</w:t>
                      </w:r>
                      <w:r w:rsidRPr="00E32966">
                        <w:rPr>
                          <w:rFonts w:ascii="Montserrat Medium" w:hAnsi="Montserrat Medium" w:cs="Times New Roman"/>
                          <w:b/>
                          <w:bCs/>
                          <w:sz w:val="28"/>
                          <w:szCs w:val="28"/>
                        </w:rPr>
                        <w:t>-</w:t>
                      </w:r>
                      <w:r w:rsidRPr="00E32966">
                        <w:rPr>
                          <w:rFonts w:ascii="Montserrat Medium" w:hAnsi="Montserrat Medium" w:cs="Times New Roman"/>
                          <w:b/>
                          <w:bCs/>
                          <w:sz w:val="28"/>
                          <w:szCs w:val="28"/>
                          <w:lang w:val="ru-RU"/>
                        </w:rPr>
                        <w:t>99</w:t>
                      </w:r>
                    </w:p>
                    <w:p w:rsidR="00773643" w:rsidRPr="009E17AA" w:rsidRDefault="00773643" w:rsidP="00773643">
                      <w:pPr>
                        <w:rPr>
                          <w:sz w:val="20"/>
                          <w:szCs w:val="20"/>
                        </w:rPr>
                      </w:pPr>
                    </w:p>
                  </w:txbxContent>
                </v:textbox>
                <w10:wrap anchorx="margin"/>
              </v:shape>
            </w:pict>
          </mc:Fallback>
        </mc:AlternateContent>
      </w:r>
      <w:r w:rsidR="008C6AF8">
        <w:rPr>
          <w:noProof/>
          <w:lang w:eastAsia="uk-UA"/>
        </w:rPr>
        <mc:AlternateContent>
          <mc:Choice Requires="wps">
            <w:drawing>
              <wp:anchor distT="0" distB="0" distL="114300" distR="114300" simplePos="0" relativeHeight="251663360" behindDoc="0" locked="0" layoutInCell="1" allowOverlap="1">
                <wp:simplePos x="0" y="0"/>
                <wp:positionH relativeFrom="page">
                  <wp:posOffset>308610</wp:posOffset>
                </wp:positionH>
                <wp:positionV relativeFrom="paragraph">
                  <wp:posOffset>-292100</wp:posOffset>
                </wp:positionV>
                <wp:extent cx="7082790" cy="10172700"/>
                <wp:effectExtent l="19050" t="19050" r="41910" b="38100"/>
                <wp:wrapNone/>
                <wp:docPr id="1" name="Прямоугольник: скругленные углы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2790" cy="10172700"/>
                        </a:xfrm>
                        <a:prstGeom prst="roundRect">
                          <a:avLst>
                            <a:gd name="adj" fmla="val 1509"/>
                          </a:avLst>
                        </a:prstGeom>
                        <a:noFill/>
                        <a:ln w="63500" cmpd="dbl">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C547111" id="Прямоугольник: скругленные углы 1" o:spid="_x0000_s1026" style="position:absolute;margin-left:24.3pt;margin-top:-23pt;width:557.7pt;height:80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arcsize="9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" filled="f" strokecolor="navy" strokeweight="5pt">
                <v:stroke linestyle="thinThin" joinstyle="miter"/>
                <w10:wrap anchorx="page"/>
              </v:roundrect>
            </w:pict>
          </mc:Fallback>
        </mc:AlternateContent>
      </w:r>
    </w:p>
    <w:p w:rsidR="00773643" w:rsidRDefault="00773643" w:rsidP="00773643">
      <w:pPr>
        <w:jc w:val="center"/>
      </w:pPr>
    </w:p>
    <w:p w:rsidR="008C6AF8" w:rsidRDefault="00E32966" w:rsidP="008C6AF8">
      <w:pPr>
        <w:pStyle w:val="a3"/>
        <w:jc w:val="both"/>
      </w:pPr>
      <w:r>
        <w:rPr>
          <w:noProof/>
        </w:rPr>
        <mc:AlternateContent>
          <mc:Choice Requires="wps">
            <w:drawing>
              <wp:anchor distT="0" distB="0" distL="114300" distR="114300" simplePos="0" relativeHeight="251665408" behindDoc="0" locked="0" layoutInCell="1" allowOverlap="1">
                <wp:simplePos x="0" y="0"/>
                <wp:positionH relativeFrom="column">
                  <wp:posOffset>793750</wp:posOffset>
                </wp:positionH>
                <wp:positionV relativeFrom="paragraph">
                  <wp:posOffset>278130</wp:posOffset>
                </wp:positionV>
                <wp:extent cx="5143500" cy="0"/>
                <wp:effectExtent l="38100" t="38100" r="38100" b="3810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43500" cy="0"/>
                        </a:xfrm>
                        <a:prstGeom prst="line">
                          <a:avLst/>
                        </a:prstGeom>
                        <a:noFill/>
                        <a:ln w="63500" cmpd="dbl">
                          <a:solidFill>
                            <a:srgbClr val="00008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CC683CB" id="Прямая соединительная линия 4"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5pt,21.9pt" to="467.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" strokecolor="navy" strokeweight="5pt">
                <v:stroke linestyle="thinThin" joinstyle="miter"/>
              </v:line>
            </w:pict>
          </mc:Fallback>
        </mc:AlternateContent>
      </w:r>
    </w:p>
    <w:p w:rsidR="008C6AF8" w:rsidRDefault="008C6AF8" w:rsidP="008C6AF8">
      <w:pPr>
        <w:pStyle w:val="a3"/>
        <w:jc w:val="both"/>
      </w:pPr>
      <w:r w:rsidRPr="00773643">
        <w:rPr>
          <w:noProof/>
        </w:rPr>
        <mc:AlternateContent>
          <mc:Choice Requires="wps">
            <w:drawing>
              <wp:anchor distT="0" distB="0" distL="114300" distR="114300" simplePos="0" relativeHeight="251660288" behindDoc="0" locked="0" layoutInCell="1" allowOverlap="1" wp14:anchorId="0F91D3BA" wp14:editId="68743A92">
                <wp:simplePos x="0" y="0"/>
                <wp:positionH relativeFrom="margin">
                  <wp:posOffset>55245</wp:posOffset>
                </wp:positionH>
                <wp:positionV relativeFrom="paragraph">
                  <wp:posOffset>6350</wp:posOffset>
                </wp:positionV>
                <wp:extent cx="6385560" cy="647700"/>
                <wp:effectExtent l="0" t="0" r="0" b="0"/>
                <wp:wrapNone/>
                <wp:docPr id="2" name="Заголовок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DBB0018-5702-41E8-A034-A714CE35DBDA}"/>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385560" cy="647700"/>
                        </a:xfrm>
                        <a:prstGeom prst="rect">
                          <a:avLst/>
                        </a:prstGeom>
                      </wps:spPr>
                      <wps:txbx>
                        <w:txbxContent>
                          <w:p w:rsidR="00621CB6" w:rsidRPr="00621CB6" w:rsidRDefault="00621CB6" w:rsidP="00621CB6">
                            <w:pPr>
                              <w:jc w:val="center"/>
                              <w:rPr>
                                <w:rFonts w:ascii="Times New Roman" w:hAnsi="Times New Roman" w:cs="Times New Roman"/>
                                <w:b/>
                                <w:sz w:val="32"/>
                                <w:szCs w:val="32"/>
                              </w:rPr>
                            </w:pPr>
                            <w:bookmarkStart w:id="0" w:name="_GoBack"/>
                            <w:r w:rsidRPr="00621CB6">
                              <w:rPr>
                                <w:rFonts w:ascii="Times New Roman" w:hAnsi="Times New Roman" w:cs="Times New Roman"/>
                                <w:b/>
                                <w:sz w:val="32"/>
                                <w:szCs w:val="32"/>
                              </w:rPr>
                              <w:t>Буковинці заборгували державі майже 267 млн. грн. ЄСВ  – податківці запрошують провести звірку та погашати недоїмку</w:t>
                            </w:r>
                          </w:p>
                          <w:bookmarkEnd w:id="0"/>
                          <w:p w:rsidR="00773643" w:rsidRPr="00E32966" w:rsidRDefault="00773643" w:rsidP="007B7B78">
                            <w:pPr>
                              <w:pStyle w:val="1"/>
                              <w:spacing w:before="0" w:beforeAutospacing="0" w:after="0" w:afterAutospacing="0"/>
                              <w:jc w:val="center"/>
                              <w:rPr>
                                <w:sz w:val="32"/>
                                <w:szCs w:val="32"/>
                              </w:rPr>
                            </w:pP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F91D3BA" id="Заголовок 1" o:spid="_x0000_s1027" style="position:absolute;left:0;text-align:left;margin-left:4.35pt;margin-top:.5pt;width:502.8pt;height:5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" filled="f" stroked="f">
                <o:lock v:ext="edit" grouping="t"/>
                <v:textbox>
                  <w:txbxContent>
                    <w:p w:rsidR="00621CB6" w:rsidRPr="00621CB6" w:rsidRDefault="00621CB6" w:rsidP="00621CB6">
                      <w:pPr>
                        <w:jc w:val="center"/>
                        <w:rPr>
                          <w:rFonts w:ascii="Times New Roman" w:hAnsi="Times New Roman" w:cs="Times New Roman"/>
                          <w:b/>
                          <w:sz w:val="32"/>
                          <w:szCs w:val="32"/>
                        </w:rPr>
                      </w:pPr>
                      <w:r w:rsidRPr="00621CB6">
                        <w:rPr>
                          <w:rFonts w:ascii="Times New Roman" w:hAnsi="Times New Roman" w:cs="Times New Roman"/>
                          <w:b/>
                          <w:sz w:val="32"/>
                          <w:szCs w:val="32"/>
                        </w:rPr>
                        <w:t>Буковинці заборгували державі майже 267 млн. грн. ЄСВ  – податківці запрошують провести звірку та погашати недоїмку</w:t>
                      </w:r>
                    </w:p>
                    <w:p w:rsidR="00773643" w:rsidRPr="00E32966" w:rsidRDefault="00773643" w:rsidP="007B7B78">
                      <w:pPr>
                        <w:pStyle w:val="1"/>
                        <w:spacing w:before="0" w:beforeAutospacing="0" w:after="0" w:afterAutospacing="0"/>
                        <w:jc w:val="center"/>
                        <w:rPr>
                          <w:sz w:val="32"/>
                          <w:szCs w:val="32"/>
                        </w:rPr>
                      </w:pPr>
                    </w:p>
                  </w:txbxContent>
                </v:textbox>
                <w10:wrap anchorx="margin"/>
              </v:rect>
            </w:pict>
          </mc:Fallback>
        </mc:AlternateContent>
      </w:r>
    </w:p>
    <w:p w:rsidR="003D7B09" w:rsidRDefault="003D7B09" w:rsidP="003D7B09">
      <w:pPr>
        <w:spacing w:after="0" w:line="240" w:lineRule="auto"/>
        <w:jc w:val="both"/>
        <w:rPr>
          <w:rFonts w:ascii="Times New Roman" w:eastAsiaTheme="minorEastAsia" w:hAnsi="Times New Roman" w:cs="Times New Roman"/>
          <w:sz w:val="24"/>
          <w:szCs w:val="24"/>
          <w:lang w:eastAsia="uk-UA"/>
        </w:rPr>
      </w:pPr>
    </w:p>
    <w:p w:rsidR="003D7B09" w:rsidRDefault="003D7B09" w:rsidP="003D7B09">
      <w:pPr>
        <w:spacing w:after="0" w:line="240" w:lineRule="auto"/>
        <w:jc w:val="both"/>
        <w:rPr>
          <w:rFonts w:ascii="Times New Roman" w:eastAsia="Times New Roman" w:hAnsi="Times New Roman" w:cs="Times New Roman"/>
          <w:sz w:val="24"/>
          <w:szCs w:val="24"/>
          <w:lang w:eastAsia="uk-UA"/>
        </w:rPr>
      </w:pPr>
    </w:p>
    <w:p w:rsidR="00621CB6" w:rsidRDefault="00621CB6" w:rsidP="00621CB6">
      <w:pPr>
        <w:spacing w:after="0" w:line="240" w:lineRule="auto"/>
        <w:ind w:firstLine="851"/>
        <w:jc w:val="both"/>
        <w:rPr>
          <w:rFonts w:ascii="Times New Roman" w:hAnsi="Times New Roman" w:cs="Times New Roman"/>
          <w:sz w:val="28"/>
          <w:szCs w:val="28"/>
        </w:rPr>
      </w:pPr>
      <w:r w:rsidRPr="00621CB6">
        <w:rPr>
          <w:rFonts w:ascii="Times New Roman" w:hAnsi="Times New Roman" w:cs="Times New Roman"/>
          <w:sz w:val="28"/>
          <w:szCs w:val="28"/>
        </w:rPr>
        <w:t>У Головному управлінні ДПС у Чернівецькій області інформують, що для отримання Довідки про відсутність заборгованості з платежів, платникові необхідно подати заяву за формою згідно з додатком 2 до Порядку надання довідки про відсутність заборгованості з платежів, контроль за справлянням яких покладено на контролюючі органи затвердженого наказом Міністерства фінансів України від 03.09.2018 № 733.</w:t>
      </w:r>
      <w:r>
        <w:rPr>
          <w:rFonts w:ascii="Times New Roman" w:hAnsi="Times New Roman" w:cs="Times New Roman"/>
          <w:sz w:val="28"/>
          <w:szCs w:val="28"/>
        </w:rPr>
        <w:t xml:space="preserve"> </w:t>
      </w:r>
    </w:p>
    <w:p w:rsidR="00621CB6" w:rsidRPr="00621CB6" w:rsidRDefault="00621CB6" w:rsidP="00621CB6">
      <w:pPr>
        <w:spacing w:after="0" w:line="240" w:lineRule="auto"/>
        <w:ind w:firstLine="851"/>
        <w:jc w:val="both"/>
        <w:rPr>
          <w:rFonts w:ascii="Times New Roman" w:hAnsi="Times New Roman" w:cs="Times New Roman"/>
          <w:sz w:val="28"/>
          <w:szCs w:val="28"/>
        </w:rPr>
      </w:pPr>
      <w:r w:rsidRPr="00621CB6">
        <w:rPr>
          <w:rFonts w:ascii="Times New Roman" w:hAnsi="Times New Roman" w:cs="Times New Roman"/>
          <w:sz w:val="28"/>
          <w:szCs w:val="28"/>
        </w:rPr>
        <w:t xml:space="preserve">(Форма заяви за посиланням  </w:t>
      </w:r>
      <w:hyperlink r:id="rId6" w:history="1">
        <w:r w:rsidRPr="00621CB6">
          <w:rPr>
            <w:rStyle w:val="a5"/>
            <w:rFonts w:ascii="Times New Roman" w:hAnsi="Times New Roman" w:cs="Times New Roman"/>
            <w:sz w:val="28"/>
            <w:szCs w:val="28"/>
          </w:rPr>
          <w:t>https://zakon.rada.gov.ua/laws/show/z1102-18</w:t>
        </w:r>
      </w:hyperlink>
      <w:r w:rsidRPr="00621CB6">
        <w:rPr>
          <w:rFonts w:ascii="Times New Roman" w:hAnsi="Times New Roman" w:cs="Times New Roman"/>
          <w:sz w:val="28"/>
          <w:szCs w:val="28"/>
        </w:rPr>
        <w:t>)</w:t>
      </w:r>
    </w:p>
    <w:p w:rsidR="00621CB6" w:rsidRDefault="00621CB6" w:rsidP="00621CB6">
      <w:pPr>
        <w:spacing w:after="0" w:line="240" w:lineRule="auto"/>
        <w:ind w:firstLine="851"/>
        <w:jc w:val="both"/>
        <w:rPr>
          <w:rFonts w:ascii="Times New Roman" w:hAnsi="Times New Roman" w:cs="Times New Roman"/>
          <w:sz w:val="28"/>
          <w:szCs w:val="28"/>
        </w:rPr>
      </w:pPr>
      <w:r w:rsidRPr="00621CB6">
        <w:rPr>
          <w:rFonts w:ascii="Times New Roman" w:hAnsi="Times New Roman" w:cs="Times New Roman"/>
          <w:sz w:val="28"/>
          <w:szCs w:val="28"/>
        </w:rPr>
        <w:t xml:space="preserve">Заява подається на вибір платника: у паперовій формі - до державної податкової інспекції за основним місцем обліку такого платника або до відповідного контролюючого органу, уповноваженого здійснювати заходи з погашення податкового боргу, або  в електронній формі - на адресу уповноваженого органу через приватну частину електронного кабінету, з дотриманням вимог Законів України «Про електронні документи та електронний документообіг», «Про електронні довірчі послуги». </w:t>
      </w:r>
    </w:p>
    <w:p w:rsidR="00621CB6" w:rsidRDefault="00621CB6" w:rsidP="00621CB6">
      <w:pPr>
        <w:spacing w:after="0" w:line="240" w:lineRule="auto"/>
        <w:ind w:firstLine="851"/>
        <w:jc w:val="both"/>
        <w:rPr>
          <w:rFonts w:ascii="Times New Roman" w:hAnsi="Times New Roman" w:cs="Times New Roman"/>
          <w:sz w:val="28"/>
          <w:szCs w:val="28"/>
        </w:rPr>
      </w:pPr>
      <w:r w:rsidRPr="00621CB6">
        <w:rPr>
          <w:rFonts w:ascii="Times New Roman" w:hAnsi="Times New Roman" w:cs="Times New Roman"/>
          <w:sz w:val="28"/>
          <w:szCs w:val="28"/>
        </w:rPr>
        <w:t xml:space="preserve">Довідка надається за вибором платника у паперовій або електронній формі, про що він зазначає у Заяві. </w:t>
      </w:r>
    </w:p>
    <w:p w:rsidR="00621CB6" w:rsidRDefault="00621CB6" w:rsidP="00621CB6">
      <w:pPr>
        <w:spacing w:after="0" w:line="240" w:lineRule="auto"/>
        <w:ind w:firstLine="851"/>
        <w:jc w:val="both"/>
        <w:rPr>
          <w:rFonts w:ascii="Times New Roman" w:hAnsi="Times New Roman" w:cs="Times New Roman"/>
          <w:sz w:val="28"/>
          <w:szCs w:val="28"/>
        </w:rPr>
      </w:pPr>
      <w:r w:rsidRPr="00621CB6">
        <w:rPr>
          <w:rFonts w:ascii="Times New Roman" w:hAnsi="Times New Roman" w:cs="Times New Roman"/>
          <w:sz w:val="28"/>
          <w:szCs w:val="28"/>
        </w:rPr>
        <w:t xml:space="preserve">Довідка або відмова у наданні Довідки готуються уповноваженим органом протягом 5 робочих днів з дня, наступного за днем отримання Заяви органом, до якого її було подано. </w:t>
      </w:r>
    </w:p>
    <w:p w:rsidR="00621CB6" w:rsidRPr="00621CB6" w:rsidRDefault="00621CB6" w:rsidP="00621CB6">
      <w:pPr>
        <w:spacing w:after="0" w:line="240" w:lineRule="auto"/>
        <w:ind w:firstLine="851"/>
        <w:jc w:val="both"/>
        <w:rPr>
          <w:rFonts w:ascii="Times New Roman" w:hAnsi="Times New Roman" w:cs="Times New Roman"/>
          <w:sz w:val="28"/>
          <w:szCs w:val="28"/>
        </w:rPr>
      </w:pPr>
      <w:r w:rsidRPr="00621CB6">
        <w:rPr>
          <w:rFonts w:ascii="Times New Roman" w:hAnsi="Times New Roman" w:cs="Times New Roman"/>
          <w:sz w:val="28"/>
          <w:szCs w:val="28"/>
        </w:rPr>
        <w:t>Листи можна надсилати  на офіційні скриньки ГУ ДПС у Чернівецькій області та її територіальних органів. Детальніше всі адреси (</w:t>
      </w:r>
      <w:hyperlink r:id="rId7" w:history="1">
        <w:r w:rsidRPr="00621CB6">
          <w:rPr>
            <w:rStyle w:val="a5"/>
            <w:rFonts w:ascii="Times New Roman" w:hAnsi="Times New Roman" w:cs="Times New Roman"/>
            <w:sz w:val="28"/>
            <w:szCs w:val="28"/>
          </w:rPr>
          <w:t>https://cv.tax.gov.ua/listivki-ta-broshuri/410225.html</w:t>
        </w:r>
      </w:hyperlink>
      <w:r w:rsidRPr="00621CB6">
        <w:rPr>
          <w:rStyle w:val="a6"/>
          <w:rFonts w:ascii="Times New Roman" w:hAnsi="Times New Roman" w:cs="Times New Roman"/>
          <w:sz w:val="28"/>
          <w:szCs w:val="28"/>
        </w:rPr>
        <w:t>)</w:t>
      </w:r>
    </w:p>
    <w:p w:rsidR="00621CB6" w:rsidRDefault="00621CB6" w:rsidP="00621CB6">
      <w:pPr>
        <w:pStyle w:val="1"/>
        <w:spacing w:before="0" w:beforeAutospacing="0" w:after="0" w:afterAutospacing="0"/>
        <w:ind w:firstLine="851"/>
        <w:jc w:val="both"/>
        <w:rPr>
          <w:b w:val="0"/>
          <w:sz w:val="28"/>
          <w:szCs w:val="28"/>
        </w:rPr>
      </w:pPr>
    </w:p>
    <w:p w:rsidR="00621CB6" w:rsidRPr="00621CB6" w:rsidRDefault="00621CB6" w:rsidP="00621CB6">
      <w:pPr>
        <w:pStyle w:val="1"/>
        <w:spacing w:before="0" w:beforeAutospacing="0" w:after="0" w:afterAutospacing="0"/>
        <w:ind w:firstLine="851"/>
        <w:jc w:val="both"/>
        <w:rPr>
          <w:b w:val="0"/>
          <w:sz w:val="28"/>
          <w:szCs w:val="28"/>
        </w:rPr>
      </w:pPr>
      <w:r w:rsidRPr="00621CB6">
        <w:rPr>
          <w:b w:val="0"/>
          <w:sz w:val="28"/>
          <w:szCs w:val="28"/>
        </w:rPr>
        <w:t xml:space="preserve">Також, наявність чи відсутність податкового боргу буковинці можуть перевірити в Електронному кабінеті. Вхід до кабінету здійснюється за адресою: </w:t>
      </w:r>
      <w:hyperlink r:id="rId8" w:history="1">
        <w:r w:rsidRPr="00621CB6">
          <w:rPr>
            <w:rStyle w:val="a5"/>
            <w:sz w:val="28"/>
            <w:szCs w:val="28"/>
          </w:rPr>
          <w:t>http://cabinet.tax.gov.ua</w:t>
        </w:r>
      </w:hyperlink>
      <w:r w:rsidRPr="00621CB6">
        <w:rPr>
          <w:b w:val="0"/>
          <w:sz w:val="28"/>
          <w:szCs w:val="28"/>
        </w:rPr>
        <w:t xml:space="preserve"> через офіційний </w:t>
      </w:r>
      <w:proofErr w:type="spellStart"/>
      <w:r w:rsidRPr="00621CB6">
        <w:rPr>
          <w:b w:val="0"/>
          <w:sz w:val="28"/>
          <w:szCs w:val="28"/>
        </w:rPr>
        <w:t>вебпортал</w:t>
      </w:r>
      <w:proofErr w:type="spellEnd"/>
      <w:r w:rsidRPr="00621CB6">
        <w:rPr>
          <w:b w:val="0"/>
          <w:sz w:val="28"/>
          <w:szCs w:val="28"/>
        </w:rPr>
        <w:t xml:space="preserve"> ДПС.</w:t>
      </w:r>
    </w:p>
    <w:p w:rsidR="00621CB6" w:rsidRDefault="00621CB6" w:rsidP="00621CB6">
      <w:pPr>
        <w:spacing w:after="0" w:line="240" w:lineRule="auto"/>
        <w:ind w:firstLine="851"/>
        <w:jc w:val="both"/>
        <w:rPr>
          <w:rFonts w:ascii="Times New Roman" w:hAnsi="Times New Roman" w:cs="Times New Roman"/>
          <w:sz w:val="28"/>
          <w:szCs w:val="28"/>
        </w:rPr>
      </w:pPr>
    </w:p>
    <w:p w:rsidR="00621CB6" w:rsidRPr="00621CB6" w:rsidRDefault="00621CB6" w:rsidP="00621CB6">
      <w:pPr>
        <w:spacing w:after="0" w:line="240" w:lineRule="auto"/>
        <w:ind w:firstLine="851"/>
        <w:jc w:val="both"/>
        <w:rPr>
          <w:rFonts w:ascii="Times New Roman" w:hAnsi="Times New Roman" w:cs="Times New Roman"/>
          <w:sz w:val="28"/>
          <w:szCs w:val="28"/>
        </w:rPr>
      </w:pPr>
      <w:r w:rsidRPr="00621CB6">
        <w:rPr>
          <w:rFonts w:ascii="Times New Roman" w:hAnsi="Times New Roman" w:cs="Times New Roman"/>
          <w:sz w:val="28"/>
          <w:szCs w:val="28"/>
        </w:rPr>
        <w:t xml:space="preserve">Ще кожен буковинець можна самостійно переглянути інформацію </w:t>
      </w:r>
      <w:r w:rsidRPr="00621CB6">
        <w:rPr>
          <w:rFonts w:ascii="Times New Roman" w:hAnsi="Times New Roman" w:cs="Times New Roman"/>
          <w:b/>
          <w:sz w:val="28"/>
          <w:szCs w:val="28"/>
        </w:rPr>
        <w:t>«Інформація про суб’єктів господарювання, які мають податковий борг»</w:t>
      </w:r>
      <w:r w:rsidRPr="00621CB6">
        <w:rPr>
          <w:rFonts w:ascii="Times New Roman" w:hAnsi="Times New Roman" w:cs="Times New Roman"/>
          <w:sz w:val="28"/>
          <w:szCs w:val="28"/>
        </w:rPr>
        <w:t xml:space="preserve"> на офіційному порталі Державна податкова служба України у розділі </w:t>
      </w:r>
      <w:r w:rsidRPr="00621CB6">
        <w:rPr>
          <w:rFonts w:ascii="Times New Roman" w:hAnsi="Times New Roman" w:cs="Times New Roman"/>
          <w:b/>
          <w:sz w:val="28"/>
          <w:szCs w:val="28"/>
        </w:rPr>
        <w:t>«Переліки».</w:t>
      </w:r>
      <w:r w:rsidRPr="00621CB6">
        <w:rPr>
          <w:rFonts w:ascii="Times New Roman" w:hAnsi="Times New Roman" w:cs="Times New Roman"/>
          <w:sz w:val="28"/>
          <w:szCs w:val="28"/>
        </w:rPr>
        <w:t xml:space="preserve"> Детальніше за посиланням:</w:t>
      </w:r>
      <w:proofErr w:type="spellStart"/>
      <w:r w:rsidRPr="00621CB6">
        <w:rPr>
          <w:rFonts w:ascii="Times New Roman" w:hAnsi="Times New Roman" w:cs="Times New Roman"/>
          <w:sz w:val="28"/>
          <w:szCs w:val="28"/>
        </w:rPr>
        <w:t> </w:t>
      </w:r>
      <w:hyperlink r:id="rId9" w:history="1">
        <w:r w:rsidRPr="00621CB6">
          <w:rPr>
            <w:rStyle w:val="a5"/>
            <w:rFonts w:ascii="Times New Roman" w:hAnsi="Times New Roman" w:cs="Times New Roman"/>
            <w:sz w:val="28"/>
            <w:szCs w:val="28"/>
          </w:rPr>
          <w:t>http</w:t>
        </w:r>
        <w:proofErr w:type="spellEnd"/>
        <w:r w:rsidRPr="00621CB6">
          <w:rPr>
            <w:rStyle w:val="a5"/>
            <w:rFonts w:ascii="Times New Roman" w:hAnsi="Times New Roman" w:cs="Times New Roman"/>
            <w:sz w:val="28"/>
            <w:szCs w:val="28"/>
          </w:rPr>
          <w:t>s://tax.gov.ua/dovidniki--</w:t>
        </w:r>
        <w:proofErr w:type="spellStart"/>
        <w:r w:rsidRPr="00621CB6">
          <w:rPr>
            <w:rStyle w:val="a5"/>
            <w:rFonts w:ascii="Times New Roman" w:hAnsi="Times New Roman" w:cs="Times New Roman"/>
            <w:sz w:val="28"/>
            <w:szCs w:val="28"/>
          </w:rPr>
          <w:t>reestri</w:t>
        </w:r>
        <w:proofErr w:type="spellEnd"/>
        <w:r w:rsidRPr="00621CB6">
          <w:rPr>
            <w:rStyle w:val="a5"/>
            <w:rFonts w:ascii="Times New Roman" w:hAnsi="Times New Roman" w:cs="Times New Roman"/>
            <w:sz w:val="28"/>
            <w:szCs w:val="28"/>
          </w:rPr>
          <w:t>--</w:t>
        </w:r>
        <w:proofErr w:type="spellStart"/>
        <w:r w:rsidRPr="00621CB6">
          <w:rPr>
            <w:rStyle w:val="a5"/>
            <w:rFonts w:ascii="Times New Roman" w:hAnsi="Times New Roman" w:cs="Times New Roman"/>
            <w:sz w:val="28"/>
            <w:szCs w:val="28"/>
          </w:rPr>
          <w:t>perelik</w:t>
        </w:r>
        <w:proofErr w:type="spellEnd"/>
        <w:r w:rsidRPr="00621CB6">
          <w:rPr>
            <w:rStyle w:val="a5"/>
            <w:rFonts w:ascii="Times New Roman" w:hAnsi="Times New Roman" w:cs="Times New Roman"/>
            <w:sz w:val="28"/>
            <w:szCs w:val="28"/>
          </w:rPr>
          <w:t>/pereliki-/296361.html</w:t>
        </w:r>
      </w:hyperlink>
      <w:r w:rsidRPr="00621CB6">
        <w:rPr>
          <w:rFonts w:ascii="Times New Roman" w:hAnsi="Times New Roman" w:cs="Times New Roman"/>
          <w:sz w:val="28"/>
          <w:szCs w:val="28"/>
        </w:rPr>
        <w:t xml:space="preserve"> , або телефонуйте до відділу по роботі з податковим боргом Головного управління ДПС у Чернівецькій області </w:t>
      </w:r>
      <w:r w:rsidRPr="00621CB6">
        <w:rPr>
          <w:rFonts w:ascii="Times New Roman" w:hAnsi="Times New Roman" w:cs="Times New Roman"/>
          <w:b/>
          <w:sz w:val="28"/>
          <w:szCs w:val="28"/>
        </w:rPr>
        <w:t>0372(545635).</w:t>
      </w:r>
    </w:p>
    <w:p w:rsidR="00B855C1" w:rsidRPr="00621CB6" w:rsidRDefault="00B855C1" w:rsidP="00B855C1">
      <w:pPr>
        <w:pStyle w:val="a3"/>
        <w:spacing w:before="0" w:beforeAutospacing="0" w:after="0" w:afterAutospacing="0"/>
        <w:ind w:firstLine="567"/>
        <w:jc w:val="both"/>
        <w:rPr>
          <w:sz w:val="28"/>
          <w:szCs w:val="28"/>
        </w:rPr>
      </w:pPr>
    </w:p>
    <w:p w:rsidR="00B855C1" w:rsidRPr="00621CB6" w:rsidRDefault="00B855C1" w:rsidP="00B855C1">
      <w:pPr>
        <w:pStyle w:val="a3"/>
        <w:spacing w:before="0" w:beforeAutospacing="0" w:after="0" w:afterAutospacing="0"/>
        <w:ind w:firstLine="567"/>
        <w:jc w:val="both"/>
        <w:rPr>
          <w:sz w:val="28"/>
          <w:szCs w:val="28"/>
        </w:rPr>
      </w:pPr>
    </w:p>
    <w:sectPr w:rsidR="00B855C1" w:rsidRPr="00621CB6" w:rsidSect="001D669A">
      <w:pgSz w:w="11906" w:h="16838"/>
      <w:pgMar w:top="850" w:right="850" w:bottom="85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ontserrat Medium">
    <w:altName w:val="Courier New"/>
    <w:charset w:val="CC"/>
    <w:family w:val="auto"/>
    <w:pitch w:val="variable"/>
    <w:sig w:usb0="00000001" w:usb1="00000003" w:usb2="00000000" w:usb3="00000000" w:csb0="00000197"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643"/>
    <w:rsid w:val="00012C39"/>
    <w:rsid w:val="000E7D0B"/>
    <w:rsid w:val="00117F5B"/>
    <w:rsid w:val="001D669A"/>
    <w:rsid w:val="00276F25"/>
    <w:rsid w:val="003D7B09"/>
    <w:rsid w:val="00506F76"/>
    <w:rsid w:val="00621CB6"/>
    <w:rsid w:val="00626D57"/>
    <w:rsid w:val="0071326D"/>
    <w:rsid w:val="00744E9F"/>
    <w:rsid w:val="00773643"/>
    <w:rsid w:val="007B7B78"/>
    <w:rsid w:val="008C6AF8"/>
    <w:rsid w:val="009F35C3"/>
    <w:rsid w:val="00B162AA"/>
    <w:rsid w:val="00B855C1"/>
    <w:rsid w:val="00C03DF7"/>
    <w:rsid w:val="00D124BC"/>
    <w:rsid w:val="00D40272"/>
    <w:rsid w:val="00E11100"/>
    <w:rsid w:val="00E1192A"/>
    <w:rsid w:val="00E3296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B7B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B162AA"/>
    <w:pPr>
      <w:spacing w:after="0" w:line="240" w:lineRule="auto"/>
      <w:ind w:firstLine="567"/>
      <w:jc w:val="both"/>
    </w:pPr>
    <w:rPr>
      <w:rFonts w:ascii="Times New Roman" w:hAnsi="Times New Roman" w:cs="Times New Roman"/>
      <w:sz w:val="24"/>
    </w:rPr>
  </w:style>
  <w:style w:type="character" w:customStyle="1" w:styleId="12">
    <w:name w:val="Стиль1 Знак"/>
    <w:basedOn w:val="a0"/>
    <w:link w:val="11"/>
    <w:rsid w:val="00B162AA"/>
    <w:rPr>
      <w:rFonts w:ascii="Times New Roman" w:hAnsi="Times New Roman" w:cs="Times New Roman"/>
      <w:sz w:val="24"/>
    </w:rPr>
  </w:style>
  <w:style w:type="paragraph" w:styleId="a3">
    <w:name w:val="Normal (Web)"/>
    <w:aliases w:val="Обычный (Web),Знак,Обычный (веб) Знак Знак,Обычный (веб) Знак Знак Знак Знак Знак Знак Знак,Обычный (веб) Знак Знак Знак Знак Знак,Обычный (веб) Знак Знак Знак Знак Знак Зн,Обычный (веб)1,Обычный (веб)31,Обычный (веб)111,Знак1 Знак,Знак1"/>
    <w:basedOn w:val="a"/>
    <w:link w:val="a4"/>
    <w:uiPriority w:val="99"/>
    <w:unhideWhenUsed/>
    <w:rsid w:val="00773643"/>
    <w:pPr>
      <w:spacing w:before="100" w:beforeAutospacing="1" w:after="100" w:afterAutospacing="1" w:line="240" w:lineRule="auto"/>
    </w:pPr>
    <w:rPr>
      <w:rFonts w:ascii="Times New Roman" w:eastAsiaTheme="minorEastAsia" w:hAnsi="Times New Roman" w:cs="Times New Roman"/>
      <w:sz w:val="24"/>
      <w:szCs w:val="24"/>
      <w:lang w:eastAsia="uk-UA"/>
    </w:rPr>
  </w:style>
  <w:style w:type="character" w:styleId="a5">
    <w:name w:val="Hyperlink"/>
    <w:basedOn w:val="a0"/>
    <w:uiPriority w:val="99"/>
    <w:unhideWhenUsed/>
    <w:rsid w:val="00D124BC"/>
    <w:rPr>
      <w:color w:val="0563C1" w:themeColor="hyperlink"/>
      <w:u w:val="single"/>
    </w:rPr>
  </w:style>
  <w:style w:type="character" w:customStyle="1" w:styleId="UnresolvedMention">
    <w:name w:val="Unresolved Mention"/>
    <w:basedOn w:val="a0"/>
    <w:uiPriority w:val="99"/>
    <w:semiHidden/>
    <w:unhideWhenUsed/>
    <w:rsid w:val="00D124BC"/>
    <w:rPr>
      <w:color w:val="605E5C"/>
      <w:shd w:val="clear" w:color="auto" w:fill="E1DFDD"/>
    </w:rPr>
  </w:style>
  <w:style w:type="character" w:customStyle="1" w:styleId="10">
    <w:name w:val="Заголовок 1 Знак"/>
    <w:basedOn w:val="a0"/>
    <w:link w:val="1"/>
    <w:uiPriority w:val="9"/>
    <w:rsid w:val="007B7B78"/>
    <w:rPr>
      <w:rFonts w:ascii="Times New Roman" w:eastAsia="Times New Roman" w:hAnsi="Times New Roman" w:cs="Times New Roman"/>
      <w:b/>
      <w:bCs/>
      <w:kern w:val="36"/>
      <w:sz w:val="48"/>
      <w:szCs w:val="48"/>
      <w:lang w:eastAsia="uk-UA"/>
    </w:rPr>
  </w:style>
  <w:style w:type="character" w:styleId="a6">
    <w:name w:val="Strong"/>
    <w:basedOn w:val="a0"/>
    <w:uiPriority w:val="22"/>
    <w:qFormat/>
    <w:rsid w:val="00744E9F"/>
    <w:rPr>
      <w:b/>
      <w:bCs/>
    </w:rPr>
  </w:style>
  <w:style w:type="character" w:customStyle="1" w:styleId="a4">
    <w:name w:val="Обычный (веб) Знак"/>
    <w:aliases w:val="Обычный (Web) Знак,Знак Знак,Обычный (веб) Знак Знак Знак,Обычный (веб) Знак Знак Знак Знак Знак Знак Знак Знак,Обычный (веб) Знак Знак Знак Знак Знак Знак,Обычный (веб) Знак Знак Знак Знак Знак Зн Знак,Обычный (веб)1 Знак,Знак1 Знак1"/>
    <w:basedOn w:val="a0"/>
    <w:link w:val="a3"/>
    <w:uiPriority w:val="99"/>
    <w:locked/>
    <w:rsid w:val="008C6AF8"/>
    <w:rPr>
      <w:rFonts w:ascii="Times New Roman" w:eastAsiaTheme="minorEastAsia" w:hAnsi="Times New Roman" w:cs="Times New Roman"/>
      <w:sz w:val="24"/>
      <w:szCs w:val="24"/>
      <w:lang w:eastAsia="uk-UA"/>
    </w:rPr>
  </w:style>
  <w:style w:type="character" w:customStyle="1" w:styleId="textexposedshow">
    <w:name w:val="text_exposed_show"/>
    <w:basedOn w:val="a0"/>
    <w:rsid w:val="00D40272"/>
  </w:style>
  <w:style w:type="character" w:customStyle="1" w:styleId="apple-converted-space">
    <w:name w:val="apple-converted-space"/>
    <w:basedOn w:val="a0"/>
    <w:rsid w:val="00012C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B7B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B162AA"/>
    <w:pPr>
      <w:spacing w:after="0" w:line="240" w:lineRule="auto"/>
      <w:ind w:firstLine="567"/>
      <w:jc w:val="both"/>
    </w:pPr>
    <w:rPr>
      <w:rFonts w:ascii="Times New Roman" w:hAnsi="Times New Roman" w:cs="Times New Roman"/>
      <w:sz w:val="24"/>
    </w:rPr>
  </w:style>
  <w:style w:type="character" w:customStyle="1" w:styleId="12">
    <w:name w:val="Стиль1 Знак"/>
    <w:basedOn w:val="a0"/>
    <w:link w:val="11"/>
    <w:rsid w:val="00B162AA"/>
    <w:rPr>
      <w:rFonts w:ascii="Times New Roman" w:hAnsi="Times New Roman" w:cs="Times New Roman"/>
      <w:sz w:val="24"/>
    </w:rPr>
  </w:style>
  <w:style w:type="paragraph" w:styleId="a3">
    <w:name w:val="Normal (Web)"/>
    <w:aliases w:val="Обычный (Web),Знак,Обычный (веб) Знак Знак,Обычный (веб) Знак Знак Знак Знак Знак Знак Знак,Обычный (веб) Знак Знак Знак Знак Знак,Обычный (веб) Знак Знак Знак Знак Знак Зн,Обычный (веб)1,Обычный (веб)31,Обычный (веб)111,Знак1 Знак,Знак1"/>
    <w:basedOn w:val="a"/>
    <w:link w:val="a4"/>
    <w:uiPriority w:val="99"/>
    <w:unhideWhenUsed/>
    <w:rsid w:val="00773643"/>
    <w:pPr>
      <w:spacing w:before="100" w:beforeAutospacing="1" w:after="100" w:afterAutospacing="1" w:line="240" w:lineRule="auto"/>
    </w:pPr>
    <w:rPr>
      <w:rFonts w:ascii="Times New Roman" w:eastAsiaTheme="minorEastAsia" w:hAnsi="Times New Roman" w:cs="Times New Roman"/>
      <w:sz w:val="24"/>
      <w:szCs w:val="24"/>
      <w:lang w:eastAsia="uk-UA"/>
    </w:rPr>
  </w:style>
  <w:style w:type="character" w:styleId="a5">
    <w:name w:val="Hyperlink"/>
    <w:basedOn w:val="a0"/>
    <w:uiPriority w:val="99"/>
    <w:unhideWhenUsed/>
    <w:rsid w:val="00D124BC"/>
    <w:rPr>
      <w:color w:val="0563C1" w:themeColor="hyperlink"/>
      <w:u w:val="single"/>
    </w:rPr>
  </w:style>
  <w:style w:type="character" w:customStyle="1" w:styleId="UnresolvedMention">
    <w:name w:val="Unresolved Mention"/>
    <w:basedOn w:val="a0"/>
    <w:uiPriority w:val="99"/>
    <w:semiHidden/>
    <w:unhideWhenUsed/>
    <w:rsid w:val="00D124BC"/>
    <w:rPr>
      <w:color w:val="605E5C"/>
      <w:shd w:val="clear" w:color="auto" w:fill="E1DFDD"/>
    </w:rPr>
  </w:style>
  <w:style w:type="character" w:customStyle="1" w:styleId="10">
    <w:name w:val="Заголовок 1 Знак"/>
    <w:basedOn w:val="a0"/>
    <w:link w:val="1"/>
    <w:uiPriority w:val="9"/>
    <w:rsid w:val="007B7B78"/>
    <w:rPr>
      <w:rFonts w:ascii="Times New Roman" w:eastAsia="Times New Roman" w:hAnsi="Times New Roman" w:cs="Times New Roman"/>
      <w:b/>
      <w:bCs/>
      <w:kern w:val="36"/>
      <w:sz w:val="48"/>
      <w:szCs w:val="48"/>
      <w:lang w:eastAsia="uk-UA"/>
    </w:rPr>
  </w:style>
  <w:style w:type="character" w:styleId="a6">
    <w:name w:val="Strong"/>
    <w:basedOn w:val="a0"/>
    <w:uiPriority w:val="22"/>
    <w:qFormat/>
    <w:rsid w:val="00744E9F"/>
    <w:rPr>
      <w:b/>
      <w:bCs/>
    </w:rPr>
  </w:style>
  <w:style w:type="character" w:customStyle="1" w:styleId="a4">
    <w:name w:val="Обычный (веб) Знак"/>
    <w:aliases w:val="Обычный (Web) Знак,Знак Знак,Обычный (веб) Знак Знак Знак,Обычный (веб) Знак Знак Знак Знак Знак Знак Знак Знак,Обычный (веб) Знак Знак Знак Знак Знак Знак,Обычный (веб) Знак Знак Знак Знак Знак Зн Знак,Обычный (веб)1 Знак,Знак1 Знак1"/>
    <w:basedOn w:val="a0"/>
    <w:link w:val="a3"/>
    <w:uiPriority w:val="99"/>
    <w:locked/>
    <w:rsid w:val="008C6AF8"/>
    <w:rPr>
      <w:rFonts w:ascii="Times New Roman" w:eastAsiaTheme="minorEastAsia" w:hAnsi="Times New Roman" w:cs="Times New Roman"/>
      <w:sz w:val="24"/>
      <w:szCs w:val="24"/>
      <w:lang w:eastAsia="uk-UA"/>
    </w:rPr>
  </w:style>
  <w:style w:type="character" w:customStyle="1" w:styleId="textexposedshow">
    <w:name w:val="text_exposed_show"/>
    <w:basedOn w:val="a0"/>
    <w:rsid w:val="00D40272"/>
  </w:style>
  <w:style w:type="character" w:customStyle="1" w:styleId="apple-converted-space">
    <w:name w:val="apple-converted-space"/>
    <w:basedOn w:val="a0"/>
    <w:rsid w:val="00012C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57752">
      <w:bodyDiv w:val="1"/>
      <w:marLeft w:val="0"/>
      <w:marRight w:val="0"/>
      <w:marTop w:val="0"/>
      <w:marBottom w:val="0"/>
      <w:divBdr>
        <w:top w:val="none" w:sz="0" w:space="0" w:color="auto"/>
        <w:left w:val="none" w:sz="0" w:space="0" w:color="auto"/>
        <w:bottom w:val="none" w:sz="0" w:space="0" w:color="auto"/>
        <w:right w:val="none" w:sz="0" w:space="0" w:color="auto"/>
      </w:divBdr>
    </w:div>
    <w:div w:id="601718369">
      <w:bodyDiv w:val="1"/>
      <w:marLeft w:val="0"/>
      <w:marRight w:val="0"/>
      <w:marTop w:val="0"/>
      <w:marBottom w:val="0"/>
      <w:divBdr>
        <w:top w:val="none" w:sz="0" w:space="0" w:color="auto"/>
        <w:left w:val="none" w:sz="0" w:space="0" w:color="auto"/>
        <w:bottom w:val="none" w:sz="0" w:space="0" w:color="auto"/>
        <w:right w:val="none" w:sz="0" w:space="0" w:color="auto"/>
      </w:divBdr>
    </w:div>
    <w:div w:id="688919727">
      <w:bodyDiv w:val="1"/>
      <w:marLeft w:val="0"/>
      <w:marRight w:val="0"/>
      <w:marTop w:val="0"/>
      <w:marBottom w:val="0"/>
      <w:divBdr>
        <w:top w:val="none" w:sz="0" w:space="0" w:color="auto"/>
        <w:left w:val="none" w:sz="0" w:space="0" w:color="auto"/>
        <w:bottom w:val="none" w:sz="0" w:space="0" w:color="auto"/>
        <w:right w:val="none" w:sz="0" w:space="0" w:color="auto"/>
      </w:divBdr>
    </w:div>
    <w:div w:id="1095633394">
      <w:bodyDiv w:val="1"/>
      <w:marLeft w:val="0"/>
      <w:marRight w:val="0"/>
      <w:marTop w:val="0"/>
      <w:marBottom w:val="0"/>
      <w:divBdr>
        <w:top w:val="none" w:sz="0" w:space="0" w:color="auto"/>
        <w:left w:val="none" w:sz="0" w:space="0" w:color="auto"/>
        <w:bottom w:val="none" w:sz="0" w:space="0" w:color="auto"/>
        <w:right w:val="none" w:sz="0" w:space="0" w:color="auto"/>
      </w:divBdr>
    </w:div>
    <w:div w:id="1471629510">
      <w:bodyDiv w:val="1"/>
      <w:marLeft w:val="0"/>
      <w:marRight w:val="0"/>
      <w:marTop w:val="0"/>
      <w:marBottom w:val="0"/>
      <w:divBdr>
        <w:top w:val="none" w:sz="0" w:space="0" w:color="auto"/>
        <w:left w:val="none" w:sz="0" w:space="0" w:color="auto"/>
        <w:bottom w:val="none" w:sz="0" w:space="0" w:color="auto"/>
        <w:right w:val="none" w:sz="0" w:space="0" w:color="auto"/>
      </w:divBdr>
    </w:div>
    <w:div w:id="1480077063">
      <w:bodyDiv w:val="1"/>
      <w:marLeft w:val="0"/>
      <w:marRight w:val="0"/>
      <w:marTop w:val="0"/>
      <w:marBottom w:val="0"/>
      <w:divBdr>
        <w:top w:val="none" w:sz="0" w:space="0" w:color="auto"/>
        <w:left w:val="none" w:sz="0" w:space="0" w:color="auto"/>
        <w:bottom w:val="none" w:sz="0" w:space="0" w:color="auto"/>
        <w:right w:val="none" w:sz="0" w:space="0" w:color="auto"/>
      </w:divBdr>
    </w:div>
    <w:div w:id="1675645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binet.tax.gov.ua" TargetMode="External"/><Relationship Id="rId3" Type="http://schemas.openxmlformats.org/officeDocument/2006/relationships/settings" Target="settings.xml"/><Relationship Id="rId7" Type="http://schemas.openxmlformats.org/officeDocument/2006/relationships/hyperlink" Target="https://cv.tax.gov.ua/listivki-ta-broshuri/410225.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zakon.rada.gov.ua/laws/show/z1102-18"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ax.gov.ua/dovidniki--reestri--perelik/pereliki-/29636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1466</Words>
  <Characters>836</Characters>
  <Application>Microsoft Office Word</Application>
  <DocSecurity>0</DocSecurity>
  <Lines>6</Lines>
  <Paragraphs>4</Paragraphs>
  <ScaleCrop>false</ScaleCrop>
  <Company/>
  <LinksUpToDate>false</LinksUpToDate>
  <CharactersWithSpaces>2298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USert</cp:lastModifiedBy>
  <cp:revision>21</cp:revision>
  <dcterms:created xsi:type="dcterms:W3CDTF">2019-09-17T08:13:00Z</dcterms:created>
  <dcterms:modified xsi:type="dcterms:W3CDTF">2020-05-28T09:40:00Z</dcterms:modified>
</cp:coreProperties>
</file>