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5CF2" w:rsidRDefault="00E945BE">
      <w:bookmarkStart w:id="0" w:name="_GoBack"/>
      <w:bookmarkEnd w:id="0"/>
      <w:r>
        <w:rPr>
          <w:noProof/>
          <w:lang w:eastAsia="uk-UA"/>
        </w:rPr>
        <mc:AlternateContent>
          <mc:Choice Requires="wpg">
            <w:drawing>
              <wp:anchor distT="0" distB="0" distL="114300" distR="114300" simplePos="0" relativeHeight="251650560" behindDoc="0" locked="0" layoutInCell="1" allowOverlap="1">
                <wp:simplePos x="0" y="0"/>
                <wp:positionH relativeFrom="column">
                  <wp:posOffset>5288280</wp:posOffset>
                </wp:positionH>
                <wp:positionV relativeFrom="paragraph">
                  <wp:posOffset>1607820</wp:posOffset>
                </wp:positionV>
                <wp:extent cx="4665345" cy="3345180"/>
                <wp:effectExtent l="40005" t="36195" r="0" b="38100"/>
                <wp:wrapNone/>
                <wp:docPr id="167" name="Группа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5345" cy="3345180"/>
                          <a:chOff x="0" y="0"/>
                          <a:chExt cx="46653" cy="39595"/>
                        </a:xfrm>
                      </wpg:grpSpPr>
                      <wps:wsp>
                        <wps:cNvPr id="168" name="Прямая соединительная линия 6"/>
                        <wps:cNvCnPr/>
                        <wps:spPr bwMode="auto">
                          <a:xfrm flipV="1">
                            <a:off x="0" y="0"/>
                            <a:ext cx="0" cy="39595"/>
                          </a:xfrm>
                          <a:prstGeom prst="line">
                            <a:avLst/>
                          </a:prstGeom>
                          <a:noFill/>
                          <a:ln w="63500" cmpd="dbl">
                            <a:solidFill>
                              <a:srgbClr val="A5A5A5"/>
                            </a:solidFill>
                            <a:miter lim="800000"/>
                            <a:headEnd/>
                            <a:tailEnd/>
                          </a:ln>
                          <a:extLst>
                            <a:ext uri="{909E8E84-426E-40DD-AFC4-6F175D3DCCD1}">
                              <a14:hiddenFill xmlns:a14="http://schemas.microsoft.com/office/drawing/2010/main">
                                <a:noFill/>
                              </a14:hiddenFill>
                            </a:ext>
                          </a:extLst>
                        </wps:spPr>
                        <wps:bodyPr/>
                      </wps:wsp>
                      <wps:wsp>
                        <wps:cNvPr id="169" name="Прямоугольник 7"/>
                        <wps:cNvSpPr>
                          <a:spLocks noChangeArrowheads="1"/>
                        </wps:cNvSpPr>
                        <wps:spPr bwMode="auto">
                          <a:xfrm>
                            <a:off x="381" y="0"/>
                            <a:ext cx="46272" cy="39585"/>
                          </a:xfrm>
                          <a:prstGeom prst="rect">
                            <a:avLst/>
                          </a:prstGeom>
                          <a:solidFill>
                            <a:srgbClr val="D8D8D8"/>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170" name="Поле 8"/>
                        <wps:cNvSpPr txBox="1">
                          <a:spLocks noChangeArrowheads="1"/>
                        </wps:cNvSpPr>
                        <wps:spPr bwMode="auto">
                          <a:xfrm>
                            <a:off x="1333" y="2762"/>
                            <a:ext cx="44685" cy="34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D360A" w:rsidRPr="00E620EA" w:rsidRDefault="00E620EA" w:rsidP="00AD360A">
                              <w:pPr>
                                <w:spacing w:after="0" w:line="240" w:lineRule="auto"/>
                                <w:jc w:val="center"/>
                                <w:rPr>
                                  <w:rFonts w:ascii="Times New Roman" w:hAnsi="Times New Roman" w:cs="Times New Roman"/>
                                  <w:b/>
                                  <w:bCs/>
                                  <w:sz w:val="40"/>
                                  <w:szCs w:val="40"/>
                                  <w:lang w:eastAsia="uk-UA"/>
                                </w:rPr>
                              </w:pPr>
                              <w:r w:rsidRPr="00E620EA">
                                <w:rPr>
                                  <w:rFonts w:ascii="Times New Roman" w:hAnsi="Times New Roman" w:cs="Times New Roman"/>
                                  <w:b/>
                                  <w:sz w:val="40"/>
                                  <w:szCs w:val="40"/>
                                </w:rPr>
                                <w:t>Порядок зупинення реєстрації податкових накладних/розрахунків коригування</w:t>
                              </w:r>
                            </w:p>
                            <w:p w:rsidR="007E6B8B" w:rsidRDefault="007E6B8B" w:rsidP="007E6B8B">
                              <w:pPr>
                                <w:spacing w:after="0" w:line="240" w:lineRule="auto"/>
                                <w:jc w:val="center"/>
                                <w:rPr>
                                  <w:rFonts w:ascii="Times New Roman" w:hAnsi="Times New Roman" w:cs="Times New Roman"/>
                                  <w:b/>
                                  <w:bCs/>
                                  <w:sz w:val="32"/>
                                  <w:szCs w:val="32"/>
                                </w:rPr>
                              </w:pPr>
                            </w:p>
                            <w:p w:rsidR="007E6B8B" w:rsidRDefault="007E6B8B" w:rsidP="007E6B8B">
                              <w:pPr>
                                <w:spacing w:after="0" w:line="240" w:lineRule="auto"/>
                                <w:jc w:val="center"/>
                                <w:rPr>
                                  <w:rFonts w:ascii="Times New Roman" w:hAnsi="Times New Roman" w:cs="Times New Roman"/>
                                  <w:b/>
                                  <w:bCs/>
                                  <w:sz w:val="32"/>
                                  <w:szCs w:val="32"/>
                                </w:rPr>
                              </w:pPr>
                            </w:p>
                            <w:p w:rsidR="007E6B8B" w:rsidRDefault="007E6B8B" w:rsidP="007E6B8B">
                              <w:pPr>
                                <w:spacing w:after="0" w:line="240" w:lineRule="auto"/>
                                <w:jc w:val="center"/>
                                <w:rPr>
                                  <w:rFonts w:ascii="Times New Roman" w:hAnsi="Times New Roman" w:cs="Times New Roman"/>
                                  <w:b/>
                                  <w:bCs/>
                                  <w:sz w:val="32"/>
                                  <w:szCs w:val="32"/>
                                </w:rPr>
                              </w:pPr>
                            </w:p>
                            <w:p w:rsidR="007E6B8B" w:rsidRDefault="007E6B8B" w:rsidP="007E6B8B">
                              <w:pPr>
                                <w:spacing w:after="0" w:line="240" w:lineRule="auto"/>
                                <w:jc w:val="center"/>
                                <w:rPr>
                                  <w:rFonts w:ascii="Times New Roman" w:hAnsi="Times New Roman" w:cs="Times New Roman"/>
                                  <w:b/>
                                  <w:bCs/>
                                  <w:sz w:val="32"/>
                                  <w:szCs w:val="32"/>
                                </w:rPr>
                              </w:pPr>
                              <w:r>
                                <w:rPr>
                                  <w:rFonts w:ascii="Times New Roman" w:hAnsi="Times New Roman" w:cs="Times New Roman"/>
                                  <w:b/>
                                  <w:bCs/>
                                  <w:sz w:val="32"/>
                                  <w:szCs w:val="32"/>
                                </w:rPr>
                                <w:t>Покрокова інструкція:</w:t>
                              </w:r>
                            </w:p>
                            <w:p w:rsidR="00F07CF9" w:rsidRDefault="007E6B8B" w:rsidP="007E6B8B">
                              <w:pPr>
                                <w:spacing w:after="0" w:line="240" w:lineRule="auto"/>
                                <w:jc w:val="center"/>
                                <w:rPr>
                                  <w:rFonts w:ascii="Times New Roman" w:hAnsi="Times New Roman" w:cs="Times New Roman"/>
                                  <w:b/>
                                  <w:bCs/>
                                  <w:sz w:val="32"/>
                                  <w:szCs w:val="32"/>
                                </w:rPr>
                              </w:pPr>
                              <w:hyperlink r:id="rId6" w:history="1">
                                <w:r w:rsidRPr="008208F7">
                                  <w:rPr>
                                    <w:rStyle w:val="a6"/>
                                    <w:rFonts w:ascii="Times New Roman" w:hAnsi="Times New Roman"/>
                                    <w:b/>
                                    <w:bCs/>
                                    <w:sz w:val="32"/>
                                    <w:szCs w:val="32"/>
                                  </w:rPr>
                                  <w:t>https://www.tax.gov.ua/media-tsentr/novini/410034.html</w:t>
                                </w:r>
                              </w:hyperlink>
                            </w:p>
                            <w:p w:rsidR="007E6B8B" w:rsidRPr="007E6B8B" w:rsidRDefault="007E6B8B" w:rsidP="007E6B8B">
                              <w:pPr>
                                <w:spacing w:after="0" w:line="240" w:lineRule="auto"/>
                                <w:jc w:val="center"/>
                                <w:rPr>
                                  <w:rFonts w:ascii="Times New Roman" w:hAnsi="Times New Roman" w:cs="Times New Roman"/>
                                  <w:b/>
                                  <w:bCs/>
                                  <w:sz w:val="32"/>
                                  <w:szCs w:val="32"/>
                                </w:rP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5" o:spid="_x0000_s1026" style="position:absolute;margin-left:416.4pt;margin-top:126.6pt;width:367.35pt;height:263.4pt;z-index:251650560" coordsize="46653,3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">
                <v:line id="Прямая соединительная линия 6" o:spid="_x0000_s1027" style="position:absolute;flip:y;visibility:visible;mso-wrap-style:square" from="0,0" to="0,39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O4jcQAAADcAAAADwAAAGRycy9kb3ducmV2LnhtbESPQWvCQBCF7wX/wzJCb3WjtqFEVxGh&#10;xZOS6A8YstMkmp0N2dWk/945FHqb4b1575v1dnStelAfGs8G5rMEFHHpbcOVgcv56+0TVIjIFlvP&#10;ZOCXAmw3k5c1ZtYPnNOjiJWSEA4ZGqhj7DKtQ1mTwzDzHbFoP753GGXtK217HCTctXqRJKl22LA0&#10;1NjRvqbyVtydgeOyPdxzuhZncnl6el8uPobTtzGv03G3AhVpjP/mv+uDFfxUaOUZmUBv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U7iNxAAAANwAAAAPAAAAAAAAAAAA&#10;AAAAAKECAABkcnMvZG93bnJldi54bWxQSwUGAAAAAAQABAD5AAAAkgMAAAAA&#10;" strokecolor="#a5a5a5" strokeweight="5pt">
                  <v:stroke linestyle="thinThin" joinstyle="miter"/>
                </v:line>
                <v:rect id="Прямоугольник 7" o:spid="_x0000_s1028" style="position:absolute;left:381;width:46272;height:395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ZFfsIA&#10;AADcAAAADwAAAGRycy9kb3ducmV2LnhtbERPTWvCQBC9F/oflin0VjeVIjW6ShWFFNpDbaXXITtm&#10;g9nZkB1j+u+7guBtHu9z5svBN6qnLtaBDTyPMlDEZbA1VwZ+vrdPr6CiIFtsApOBP4qwXNzfzTG3&#10;4cxf1O+kUimEY44GnEibax1LRx7jKLTEiTuEzqMk2FXadnhO4b7R4yybaI81pwaHLa0dlcfdyRuo&#10;Xt7ld49uujkU/FF8StOvhr0xjw/D2wyU0CA38dVd2DR/MoXLM+kCv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pkV+wgAAANwAAAAPAAAAAAAAAAAAAAAAAJgCAABkcnMvZG93&#10;bnJldi54bWxQSwUGAAAAAAQABAD1AAAAhwMAAAAA&#10;" fillcolor="#d8d8d8" stroked="f" strokeweight="2pt"/>
                <v:shapetype id="_x0000_t202" coordsize="21600,21600" o:spt="202" path="m,l,21600r21600,l21600,xe">
                  <v:stroke joinstyle="miter"/>
                  <v:path gradientshapeok="t" o:connecttype="rect"/>
                </v:shapetype>
                <v:shape id="Поле 8" o:spid="_x0000_s1029" type="#_x0000_t202" style="position:absolute;left:1333;top:2762;width:44685;height:348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ZNlcYA&#10;AADcAAAADwAAAGRycy9kb3ducmV2LnhtbESPQWvDMAyF74P9B6PBLmN1NsY60rqlFAY55NKuFHoT&#10;sRqHxnJqe2n276fDYDeJ9/Tep+V68r0aKaYusIGXWQGKuAm249bA4evz+QNUysgW+8Bk4IcSrFf3&#10;d0ssbbjxjsZ9bpWEcCrRgMt5KLVOjSOPaRYGYtHOIXrMssZW24g3Cfe9fi2Kd+2xY2lwONDWUXPZ&#10;f3sD47F6s7vR5fi0rauiutTX+ak25vFh2ixAZZryv/nvurKCPxd8eUYm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JZNlcYAAADcAAAADwAAAAAAAAAAAAAAAACYAgAAZHJz&#10;L2Rvd25yZXYueG1sUEsFBgAAAAAEAAQA9QAAAIsDAAAAAA==&#10;" filled="f" stroked="f" strokeweight=".5pt">
                  <v:textbox>
                    <w:txbxContent>
                      <w:p w:rsidR="00AD360A" w:rsidRPr="00E620EA" w:rsidRDefault="00E620EA" w:rsidP="00AD360A">
                        <w:pPr>
                          <w:spacing w:after="0" w:line="240" w:lineRule="auto"/>
                          <w:jc w:val="center"/>
                          <w:rPr>
                            <w:rFonts w:ascii="Times New Roman" w:hAnsi="Times New Roman" w:cs="Times New Roman"/>
                            <w:b/>
                            <w:bCs/>
                            <w:sz w:val="40"/>
                            <w:szCs w:val="40"/>
                            <w:lang w:eastAsia="uk-UA"/>
                          </w:rPr>
                        </w:pPr>
                        <w:r w:rsidRPr="00E620EA">
                          <w:rPr>
                            <w:rFonts w:ascii="Times New Roman" w:hAnsi="Times New Roman" w:cs="Times New Roman"/>
                            <w:b/>
                            <w:sz w:val="40"/>
                            <w:szCs w:val="40"/>
                          </w:rPr>
                          <w:t>Порядок зупинення реєстрації податкових накладних/розрахунків коригування</w:t>
                        </w:r>
                      </w:p>
                      <w:p w:rsidR="007E6B8B" w:rsidRDefault="007E6B8B" w:rsidP="007E6B8B">
                        <w:pPr>
                          <w:spacing w:after="0" w:line="240" w:lineRule="auto"/>
                          <w:jc w:val="center"/>
                          <w:rPr>
                            <w:rFonts w:ascii="Times New Roman" w:hAnsi="Times New Roman" w:cs="Times New Roman"/>
                            <w:b/>
                            <w:bCs/>
                            <w:sz w:val="32"/>
                            <w:szCs w:val="32"/>
                          </w:rPr>
                        </w:pPr>
                      </w:p>
                      <w:p w:rsidR="007E6B8B" w:rsidRDefault="007E6B8B" w:rsidP="007E6B8B">
                        <w:pPr>
                          <w:spacing w:after="0" w:line="240" w:lineRule="auto"/>
                          <w:jc w:val="center"/>
                          <w:rPr>
                            <w:rFonts w:ascii="Times New Roman" w:hAnsi="Times New Roman" w:cs="Times New Roman"/>
                            <w:b/>
                            <w:bCs/>
                            <w:sz w:val="32"/>
                            <w:szCs w:val="32"/>
                          </w:rPr>
                        </w:pPr>
                      </w:p>
                      <w:p w:rsidR="007E6B8B" w:rsidRDefault="007E6B8B" w:rsidP="007E6B8B">
                        <w:pPr>
                          <w:spacing w:after="0" w:line="240" w:lineRule="auto"/>
                          <w:jc w:val="center"/>
                          <w:rPr>
                            <w:rFonts w:ascii="Times New Roman" w:hAnsi="Times New Roman" w:cs="Times New Roman"/>
                            <w:b/>
                            <w:bCs/>
                            <w:sz w:val="32"/>
                            <w:szCs w:val="32"/>
                          </w:rPr>
                        </w:pPr>
                      </w:p>
                      <w:p w:rsidR="007E6B8B" w:rsidRDefault="007E6B8B" w:rsidP="007E6B8B">
                        <w:pPr>
                          <w:spacing w:after="0" w:line="240" w:lineRule="auto"/>
                          <w:jc w:val="center"/>
                          <w:rPr>
                            <w:rFonts w:ascii="Times New Roman" w:hAnsi="Times New Roman" w:cs="Times New Roman"/>
                            <w:b/>
                            <w:bCs/>
                            <w:sz w:val="32"/>
                            <w:szCs w:val="32"/>
                          </w:rPr>
                        </w:pPr>
                        <w:r>
                          <w:rPr>
                            <w:rFonts w:ascii="Times New Roman" w:hAnsi="Times New Roman" w:cs="Times New Roman"/>
                            <w:b/>
                            <w:bCs/>
                            <w:sz w:val="32"/>
                            <w:szCs w:val="32"/>
                          </w:rPr>
                          <w:t>Покрокова інструкція:</w:t>
                        </w:r>
                      </w:p>
                      <w:p w:rsidR="00F07CF9" w:rsidRDefault="007E6B8B" w:rsidP="007E6B8B">
                        <w:pPr>
                          <w:spacing w:after="0" w:line="240" w:lineRule="auto"/>
                          <w:jc w:val="center"/>
                          <w:rPr>
                            <w:rFonts w:ascii="Times New Roman" w:hAnsi="Times New Roman" w:cs="Times New Roman"/>
                            <w:b/>
                            <w:bCs/>
                            <w:sz w:val="32"/>
                            <w:szCs w:val="32"/>
                          </w:rPr>
                        </w:pPr>
                        <w:hyperlink r:id="rId7" w:history="1">
                          <w:r w:rsidRPr="008208F7">
                            <w:rPr>
                              <w:rStyle w:val="a6"/>
                              <w:rFonts w:ascii="Times New Roman" w:hAnsi="Times New Roman"/>
                              <w:b/>
                              <w:bCs/>
                              <w:sz w:val="32"/>
                              <w:szCs w:val="32"/>
                            </w:rPr>
                            <w:t>https://www.tax.gov.ua/media-tsentr/novini/410034.html</w:t>
                          </w:r>
                        </w:hyperlink>
                      </w:p>
                      <w:p w:rsidR="007E6B8B" w:rsidRPr="007E6B8B" w:rsidRDefault="007E6B8B" w:rsidP="007E6B8B">
                        <w:pPr>
                          <w:spacing w:after="0" w:line="240" w:lineRule="auto"/>
                          <w:jc w:val="center"/>
                          <w:rPr>
                            <w:rFonts w:ascii="Times New Roman" w:hAnsi="Times New Roman" w:cs="Times New Roman"/>
                            <w:b/>
                            <w:bCs/>
                            <w:sz w:val="32"/>
                            <w:szCs w:val="32"/>
                          </w:rPr>
                        </w:pPr>
                      </w:p>
                    </w:txbxContent>
                  </v:textbox>
                </v:shape>
              </v:group>
            </w:pict>
          </mc:Fallback>
        </mc:AlternateContent>
      </w:r>
      <w:r>
        <w:rPr>
          <w:noProof/>
          <w:lang w:eastAsia="uk-UA"/>
        </w:rPr>
        <mc:AlternateContent>
          <mc:Choice Requires="wps">
            <w:drawing>
              <wp:anchor distT="0" distB="0" distL="114300" distR="114300" simplePos="0" relativeHeight="251666944" behindDoc="0" locked="0" layoutInCell="1" allowOverlap="1">
                <wp:simplePos x="0" y="0"/>
                <wp:positionH relativeFrom="margin">
                  <wp:posOffset>6198870</wp:posOffset>
                </wp:positionH>
                <wp:positionV relativeFrom="paragraph">
                  <wp:posOffset>305435</wp:posOffset>
                </wp:positionV>
                <wp:extent cx="4654550" cy="853440"/>
                <wp:effectExtent l="0" t="0" r="0" b="3810"/>
                <wp:wrapNone/>
                <wp:docPr id="166"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4550" cy="85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55D26" w:rsidRPr="00477BBC" w:rsidRDefault="00B55D26" w:rsidP="00B55D26">
                            <w:pPr>
                              <w:spacing w:after="0"/>
                              <w:rPr>
                                <w:b/>
                                <w:bCs/>
                                <w:sz w:val="24"/>
                                <w:szCs w:val="24"/>
                              </w:rPr>
                            </w:pPr>
                            <w:r w:rsidRPr="00477BBC">
                              <w:rPr>
                                <w:b/>
                                <w:bCs/>
                                <w:sz w:val="24"/>
                                <w:szCs w:val="24"/>
                              </w:rPr>
                              <w:t>Головне управління  Д</w:t>
                            </w:r>
                            <w:r>
                              <w:rPr>
                                <w:b/>
                                <w:bCs/>
                                <w:sz w:val="24"/>
                                <w:szCs w:val="24"/>
                              </w:rPr>
                              <w:t>П</w:t>
                            </w:r>
                            <w:r w:rsidRPr="00477BBC">
                              <w:rPr>
                                <w:b/>
                                <w:bCs/>
                                <w:sz w:val="24"/>
                                <w:szCs w:val="24"/>
                              </w:rPr>
                              <w:t>С   у  Чернівецькій  області</w:t>
                            </w:r>
                          </w:p>
                          <w:p w:rsidR="00B55D26" w:rsidRDefault="00B55D26" w:rsidP="00B55D26">
                            <w:pPr>
                              <w:spacing w:after="0"/>
                              <w:rPr>
                                <w:b/>
                                <w:bCs/>
                                <w:sz w:val="24"/>
                                <w:szCs w:val="24"/>
                                <w:lang w:val="ru-RU"/>
                              </w:rPr>
                            </w:pPr>
                            <w:r w:rsidRPr="00477BBC">
                              <w:rPr>
                                <w:b/>
                                <w:bCs/>
                                <w:sz w:val="24"/>
                                <w:szCs w:val="24"/>
                              </w:rPr>
                              <w:t>58013,  м. Чернівці, вул. Героїв Майдану, 200 А,</w:t>
                            </w:r>
                            <w:r w:rsidRPr="00D124BC">
                              <w:rPr>
                                <w:b/>
                                <w:bCs/>
                                <w:sz w:val="24"/>
                                <w:szCs w:val="24"/>
                                <w:lang w:val="ru-RU"/>
                              </w:rPr>
                              <w:t xml:space="preserve">   </w:t>
                            </w:r>
                          </w:p>
                          <w:p w:rsidR="00B55D26" w:rsidRPr="00477BBC" w:rsidRDefault="00B55D26" w:rsidP="00B55D26">
                            <w:pPr>
                              <w:spacing w:after="0"/>
                              <w:rPr>
                                <w:b/>
                                <w:bCs/>
                                <w:sz w:val="24"/>
                                <w:szCs w:val="24"/>
                              </w:rPr>
                            </w:pPr>
                            <w:r w:rsidRPr="00D124BC">
                              <w:rPr>
                                <w:b/>
                                <w:bCs/>
                                <w:sz w:val="24"/>
                                <w:szCs w:val="24"/>
                                <w:lang w:val="ru-RU"/>
                              </w:rPr>
                              <w:t xml:space="preserve"> </w:t>
                            </w:r>
                            <w:r w:rsidRPr="00477BBC">
                              <w:rPr>
                                <w:b/>
                                <w:bCs/>
                                <w:sz w:val="24"/>
                                <w:szCs w:val="24"/>
                              </w:rPr>
                              <w:t xml:space="preserve">Тел. </w:t>
                            </w:r>
                            <w:r w:rsidRPr="00477BBC">
                              <w:rPr>
                                <w:rFonts w:ascii="Arial" w:hAnsi="Arial" w:cs="Arial"/>
                                <w:b/>
                                <w:bCs/>
                                <w:sz w:val="24"/>
                                <w:szCs w:val="24"/>
                              </w:rPr>
                              <w:t>0372-5</w:t>
                            </w:r>
                            <w:r w:rsidRPr="00D124BC">
                              <w:rPr>
                                <w:rFonts w:ascii="Arial" w:hAnsi="Arial" w:cs="Arial"/>
                                <w:b/>
                                <w:bCs/>
                                <w:sz w:val="24"/>
                                <w:szCs w:val="24"/>
                                <w:lang w:val="ru-RU"/>
                              </w:rPr>
                              <w:t>4</w:t>
                            </w:r>
                            <w:r w:rsidRPr="00477BBC">
                              <w:rPr>
                                <w:rFonts w:ascii="Arial" w:hAnsi="Arial" w:cs="Arial"/>
                                <w:b/>
                                <w:bCs/>
                                <w:sz w:val="24"/>
                                <w:szCs w:val="24"/>
                              </w:rPr>
                              <w:t>-</w:t>
                            </w:r>
                            <w:r w:rsidRPr="00D124BC">
                              <w:rPr>
                                <w:rFonts w:ascii="Arial" w:hAnsi="Arial" w:cs="Arial"/>
                                <w:b/>
                                <w:bCs/>
                                <w:sz w:val="24"/>
                                <w:szCs w:val="24"/>
                                <w:lang w:val="ru-RU"/>
                              </w:rPr>
                              <w:t>54</w:t>
                            </w:r>
                            <w:r w:rsidRPr="00477BBC">
                              <w:rPr>
                                <w:rFonts w:ascii="Arial" w:hAnsi="Arial" w:cs="Arial"/>
                                <w:b/>
                                <w:bCs/>
                                <w:sz w:val="24"/>
                                <w:szCs w:val="24"/>
                              </w:rPr>
                              <w:t>-</w:t>
                            </w:r>
                            <w:r w:rsidRPr="00D124BC">
                              <w:rPr>
                                <w:rFonts w:ascii="Arial" w:hAnsi="Arial" w:cs="Arial"/>
                                <w:b/>
                                <w:bCs/>
                                <w:sz w:val="24"/>
                                <w:szCs w:val="24"/>
                                <w:lang w:val="ru-RU"/>
                              </w:rPr>
                              <w:t>99</w:t>
                            </w:r>
                          </w:p>
                          <w:p w:rsidR="00B55D26" w:rsidRPr="009E17AA" w:rsidRDefault="00B55D26" w:rsidP="00B55D26">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 o:spid="_x0000_s1030" type="#_x0000_t202" style="position:absolute;margin-left:488.1pt;margin-top:24.05pt;width:366.5pt;height:67.2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" filled="f" stroked="f" strokeweight=".5pt">
                <v:textbox>
                  <w:txbxContent>
                    <w:p w:rsidR="00B55D26" w:rsidRPr="00477BBC" w:rsidRDefault="00B55D26" w:rsidP="00B55D26">
                      <w:pPr>
                        <w:spacing w:after="0"/>
                        <w:rPr>
                          <w:b/>
                          <w:bCs/>
                          <w:sz w:val="24"/>
                          <w:szCs w:val="24"/>
                        </w:rPr>
                      </w:pPr>
                      <w:r w:rsidRPr="00477BBC">
                        <w:rPr>
                          <w:b/>
                          <w:bCs/>
                          <w:sz w:val="24"/>
                          <w:szCs w:val="24"/>
                        </w:rPr>
                        <w:t>Головне управління  Д</w:t>
                      </w:r>
                      <w:r>
                        <w:rPr>
                          <w:b/>
                          <w:bCs/>
                          <w:sz w:val="24"/>
                          <w:szCs w:val="24"/>
                        </w:rPr>
                        <w:t>П</w:t>
                      </w:r>
                      <w:r w:rsidRPr="00477BBC">
                        <w:rPr>
                          <w:b/>
                          <w:bCs/>
                          <w:sz w:val="24"/>
                          <w:szCs w:val="24"/>
                        </w:rPr>
                        <w:t>С   у  Чернівецькій  області</w:t>
                      </w:r>
                    </w:p>
                    <w:p w:rsidR="00B55D26" w:rsidRDefault="00B55D26" w:rsidP="00B55D26">
                      <w:pPr>
                        <w:spacing w:after="0"/>
                        <w:rPr>
                          <w:b/>
                          <w:bCs/>
                          <w:sz w:val="24"/>
                          <w:szCs w:val="24"/>
                          <w:lang w:val="ru-RU"/>
                        </w:rPr>
                      </w:pPr>
                      <w:r w:rsidRPr="00477BBC">
                        <w:rPr>
                          <w:b/>
                          <w:bCs/>
                          <w:sz w:val="24"/>
                          <w:szCs w:val="24"/>
                        </w:rPr>
                        <w:t>58013,  м. Чернівці, вул. Героїв Майдану, 200 А,</w:t>
                      </w:r>
                      <w:r w:rsidRPr="00D124BC">
                        <w:rPr>
                          <w:b/>
                          <w:bCs/>
                          <w:sz w:val="24"/>
                          <w:szCs w:val="24"/>
                          <w:lang w:val="ru-RU"/>
                        </w:rPr>
                        <w:t xml:space="preserve">   </w:t>
                      </w:r>
                    </w:p>
                    <w:p w:rsidR="00B55D26" w:rsidRPr="00477BBC" w:rsidRDefault="00B55D26" w:rsidP="00B55D26">
                      <w:pPr>
                        <w:spacing w:after="0"/>
                        <w:rPr>
                          <w:b/>
                          <w:bCs/>
                          <w:sz w:val="24"/>
                          <w:szCs w:val="24"/>
                        </w:rPr>
                      </w:pPr>
                      <w:r w:rsidRPr="00D124BC">
                        <w:rPr>
                          <w:b/>
                          <w:bCs/>
                          <w:sz w:val="24"/>
                          <w:szCs w:val="24"/>
                          <w:lang w:val="ru-RU"/>
                        </w:rPr>
                        <w:t xml:space="preserve"> </w:t>
                      </w:r>
                      <w:r w:rsidRPr="00477BBC">
                        <w:rPr>
                          <w:b/>
                          <w:bCs/>
                          <w:sz w:val="24"/>
                          <w:szCs w:val="24"/>
                        </w:rPr>
                        <w:t xml:space="preserve">Тел. </w:t>
                      </w:r>
                      <w:r w:rsidRPr="00477BBC">
                        <w:rPr>
                          <w:rFonts w:ascii="Arial" w:hAnsi="Arial" w:cs="Arial"/>
                          <w:b/>
                          <w:bCs/>
                          <w:sz w:val="24"/>
                          <w:szCs w:val="24"/>
                        </w:rPr>
                        <w:t>0372-5</w:t>
                      </w:r>
                      <w:r w:rsidRPr="00D124BC">
                        <w:rPr>
                          <w:rFonts w:ascii="Arial" w:hAnsi="Arial" w:cs="Arial"/>
                          <w:b/>
                          <w:bCs/>
                          <w:sz w:val="24"/>
                          <w:szCs w:val="24"/>
                          <w:lang w:val="ru-RU"/>
                        </w:rPr>
                        <w:t>4</w:t>
                      </w:r>
                      <w:r w:rsidRPr="00477BBC">
                        <w:rPr>
                          <w:rFonts w:ascii="Arial" w:hAnsi="Arial" w:cs="Arial"/>
                          <w:b/>
                          <w:bCs/>
                          <w:sz w:val="24"/>
                          <w:szCs w:val="24"/>
                        </w:rPr>
                        <w:t>-</w:t>
                      </w:r>
                      <w:r w:rsidRPr="00D124BC">
                        <w:rPr>
                          <w:rFonts w:ascii="Arial" w:hAnsi="Arial" w:cs="Arial"/>
                          <w:b/>
                          <w:bCs/>
                          <w:sz w:val="24"/>
                          <w:szCs w:val="24"/>
                          <w:lang w:val="ru-RU"/>
                        </w:rPr>
                        <w:t>54</w:t>
                      </w:r>
                      <w:r w:rsidRPr="00477BBC">
                        <w:rPr>
                          <w:rFonts w:ascii="Arial" w:hAnsi="Arial" w:cs="Arial"/>
                          <w:b/>
                          <w:bCs/>
                          <w:sz w:val="24"/>
                          <w:szCs w:val="24"/>
                        </w:rPr>
                        <w:t>-</w:t>
                      </w:r>
                      <w:r w:rsidRPr="00D124BC">
                        <w:rPr>
                          <w:rFonts w:ascii="Arial" w:hAnsi="Arial" w:cs="Arial"/>
                          <w:b/>
                          <w:bCs/>
                          <w:sz w:val="24"/>
                          <w:szCs w:val="24"/>
                          <w:lang w:val="ru-RU"/>
                        </w:rPr>
                        <w:t>99</w:t>
                      </w:r>
                    </w:p>
                    <w:p w:rsidR="00B55D26" w:rsidRPr="009E17AA" w:rsidRDefault="00B55D26" w:rsidP="00B55D26">
                      <w:pPr>
                        <w:rPr>
                          <w:sz w:val="20"/>
                          <w:szCs w:val="20"/>
                        </w:rPr>
                      </w:pPr>
                    </w:p>
                  </w:txbxContent>
                </v:textbox>
                <w10:wrap anchorx="margin"/>
              </v:shape>
            </w:pict>
          </mc:Fallback>
        </mc:AlternateContent>
      </w:r>
      <w:r>
        <w:rPr>
          <w:noProof/>
          <w:lang w:eastAsia="uk-UA"/>
        </w:rPr>
        <mc:AlternateContent>
          <mc:Choice Requires="wps">
            <w:drawing>
              <wp:anchor distT="0" distB="0" distL="114300" distR="114300" simplePos="0" relativeHeight="251665920" behindDoc="0" locked="0" layoutInCell="1" allowOverlap="1">
                <wp:simplePos x="0" y="0"/>
                <wp:positionH relativeFrom="column">
                  <wp:posOffset>6139180</wp:posOffset>
                </wp:positionH>
                <wp:positionV relativeFrom="paragraph">
                  <wp:posOffset>-121920</wp:posOffset>
                </wp:positionV>
                <wp:extent cx="3893820" cy="342900"/>
                <wp:effectExtent l="0" t="0" r="0" b="0"/>
                <wp:wrapNone/>
                <wp:docPr id="165"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382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55D26" w:rsidRPr="00EA3E8D" w:rsidRDefault="00B55D26" w:rsidP="00B55D26">
                            <w:pPr>
                              <w:spacing w:after="0" w:line="240" w:lineRule="auto"/>
                              <w:jc w:val="center"/>
                              <w:rPr>
                                <w:b/>
                                <w:color w:val="000080"/>
                                <w:sz w:val="34"/>
                                <w:szCs w:val="34"/>
                                <w:lang w:val="ru-RU"/>
                              </w:rPr>
                            </w:pPr>
                            <w:r w:rsidRPr="00EA3E8D">
                              <w:rPr>
                                <w:b/>
                                <w:color w:val="000080"/>
                                <w:sz w:val="34"/>
                                <w:szCs w:val="34"/>
                              </w:rPr>
                              <w:t>Державна податкова служба України</w:t>
                            </w:r>
                          </w:p>
                          <w:p w:rsidR="00B55D26" w:rsidRPr="00DD44E0" w:rsidRDefault="00B55D26" w:rsidP="00B55D26">
                            <w:pPr>
                              <w:rPr>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 o:spid="_x0000_s1031" type="#_x0000_t202" style="position:absolute;margin-left:483.4pt;margin-top:-9.6pt;width:306.6pt;height:2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" filled="f" stroked="f" strokeweight=".5pt">
                <v:textbox>
                  <w:txbxContent>
                    <w:p w:rsidR="00B55D26" w:rsidRPr="00EA3E8D" w:rsidRDefault="00B55D26" w:rsidP="00B55D26">
                      <w:pPr>
                        <w:spacing w:after="0" w:line="240" w:lineRule="auto"/>
                        <w:jc w:val="center"/>
                        <w:rPr>
                          <w:b/>
                          <w:color w:val="000080"/>
                          <w:sz w:val="34"/>
                          <w:szCs w:val="34"/>
                          <w:lang w:val="ru-RU"/>
                        </w:rPr>
                      </w:pPr>
                      <w:r w:rsidRPr="00EA3E8D">
                        <w:rPr>
                          <w:b/>
                          <w:color w:val="000080"/>
                          <w:sz w:val="34"/>
                          <w:szCs w:val="34"/>
                        </w:rPr>
                        <w:t>Державна податкова служба України</w:t>
                      </w:r>
                    </w:p>
                    <w:p w:rsidR="00B55D26" w:rsidRPr="00DD44E0" w:rsidRDefault="00B55D26" w:rsidP="00B55D26">
                      <w:pPr>
                        <w:rPr>
                          <w:szCs w:val="40"/>
                        </w:rPr>
                      </w:pPr>
                    </w:p>
                  </w:txbxContent>
                </v:textbox>
              </v:shape>
            </w:pict>
          </mc:Fallback>
        </mc:AlternateContent>
      </w:r>
      <w:r>
        <w:rPr>
          <w:noProof/>
          <w:lang w:eastAsia="uk-UA"/>
        </w:rPr>
        <w:drawing>
          <wp:anchor distT="0" distB="0" distL="114300" distR="114300" simplePos="0" relativeHeight="251664896" behindDoc="1" locked="0" layoutInCell="1" allowOverlap="1">
            <wp:simplePos x="0" y="0"/>
            <wp:positionH relativeFrom="column">
              <wp:posOffset>5364480</wp:posOffset>
            </wp:positionH>
            <wp:positionV relativeFrom="paragraph">
              <wp:posOffset>0</wp:posOffset>
            </wp:positionV>
            <wp:extent cx="774700" cy="1080135"/>
            <wp:effectExtent l="0" t="0" r="6350" b="5715"/>
            <wp:wrapTight wrapText="bothSides">
              <wp:wrapPolygon edited="0">
                <wp:start x="0" y="0"/>
                <wp:lineTo x="0" y="18667"/>
                <wp:lineTo x="7436" y="21333"/>
                <wp:lineTo x="8498" y="21333"/>
                <wp:lineTo x="12748" y="21333"/>
                <wp:lineTo x="13810" y="21333"/>
                <wp:lineTo x="21246" y="18667"/>
                <wp:lineTo x="21246" y="0"/>
                <wp:lineTo x="0" y="0"/>
              </wp:wrapPolygon>
            </wp:wrapTight>
            <wp:docPr id="16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4700"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uk-UA"/>
        </w:rPr>
        <mc:AlternateContent>
          <mc:Choice Requires="wps">
            <w:drawing>
              <wp:anchor distT="0" distB="0" distL="114300" distR="114300" simplePos="0" relativeHeight="251660800" behindDoc="0" locked="0" layoutInCell="1" allowOverlap="1">
                <wp:simplePos x="0" y="0"/>
                <wp:positionH relativeFrom="column">
                  <wp:posOffset>5143500</wp:posOffset>
                </wp:positionH>
                <wp:positionV relativeFrom="paragraph">
                  <wp:posOffset>-228600</wp:posOffset>
                </wp:positionV>
                <wp:extent cx="4931410" cy="6877685"/>
                <wp:effectExtent l="38100" t="38100" r="40640" b="37465"/>
                <wp:wrapNone/>
                <wp:docPr id="163" name="Скругленный прямо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1410" cy="6877685"/>
                        </a:xfrm>
                        <a:prstGeom prst="roundRect">
                          <a:avLst>
                            <a:gd name="adj" fmla="val 1509"/>
                          </a:avLst>
                        </a:prstGeom>
                        <a:noFill/>
                        <a:ln w="63500" cmpd="dbl">
                          <a:solidFill>
                            <a:srgbClr val="000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42" o:spid="_x0000_s1026" style="position:absolute;margin-left:405pt;margin-top:-18pt;width:388.3pt;height:541.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9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" filled="f" strokecolor="navy" strokeweight="5pt">
                <v:stroke linestyle="thinThin" joinstyle="miter"/>
              </v:roundrect>
            </w:pict>
          </mc:Fallback>
        </mc:AlternateContent>
      </w:r>
      <w:r>
        <w:rPr>
          <w:noProof/>
          <w:lang w:eastAsia="uk-UA"/>
        </w:rPr>
        <mc:AlternateContent>
          <mc:Choice Requires="wps">
            <w:drawing>
              <wp:anchor distT="0" distB="0" distL="114300" distR="114300" simplePos="0" relativeHeight="251651584" behindDoc="0" locked="0" layoutInCell="1" allowOverlap="1">
                <wp:simplePos x="0" y="0"/>
                <wp:positionH relativeFrom="column">
                  <wp:posOffset>5419725</wp:posOffset>
                </wp:positionH>
                <wp:positionV relativeFrom="paragraph">
                  <wp:posOffset>5911850</wp:posOffset>
                </wp:positionV>
                <wp:extent cx="2353310" cy="246380"/>
                <wp:effectExtent l="0" t="0" r="0" b="4445"/>
                <wp:wrapNone/>
                <wp:docPr id="162"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310"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07CF9" w:rsidRPr="00F45886" w:rsidRDefault="004D0144">
                            <w:pPr>
                              <w:rPr>
                                <w:i/>
                                <w:iCs/>
                                <w:sz w:val="16"/>
                                <w:szCs w:val="16"/>
                              </w:rPr>
                            </w:pPr>
                            <w:r>
                              <w:rPr>
                                <w:i/>
                                <w:iCs/>
                                <w:sz w:val="16"/>
                                <w:szCs w:val="16"/>
                              </w:rPr>
                              <w:t>Л</w:t>
                            </w:r>
                            <w:r w:rsidR="00AD360A">
                              <w:rPr>
                                <w:i/>
                                <w:iCs/>
                                <w:sz w:val="16"/>
                                <w:szCs w:val="16"/>
                              </w:rPr>
                              <w:t>ют</w:t>
                            </w:r>
                            <w:r>
                              <w:rPr>
                                <w:i/>
                                <w:iCs/>
                                <w:sz w:val="16"/>
                                <w:szCs w:val="16"/>
                              </w:rPr>
                              <w:t xml:space="preserve">ий </w:t>
                            </w:r>
                            <w:r w:rsidR="00AD360A">
                              <w:rPr>
                                <w:i/>
                                <w:iCs/>
                                <w:sz w:val="16"/>
                                <w:szCs w:val="16"/>
                              </w:rPr>
                              <w:t xml:space="preserve"> 20</w:t>
                            </w:r>
                            <w:r>
                              <w:rPr>
                                <w:i/>
                                <w:iCs/>
                                <w:sz w:val="16"/>
                                <w:szCs w:val="16"/>
                              </w:rPr>
                              <w:t>20</w:t>
                            </w:r>
                            <w:r w:rsidR="001C3740">
                              <w:rPr>
                                <w:i/>
                                <w:iCs/>
                                <w:sz w:val="16"/>
                                <w:szCs w:val="16"/>
                                <w:lang w:val="en-US"/>
                              </w:rPr>
                              <w:t xml:space="preserve"> </w:t>
                            </w:r>
                            <w:r w:rsidR="00F07CF9" w:rsidRPr="00F45886">
                              <w:rPr>
                                <w:i/>
                                <w:iCs/>
                                <w:sz w:val="16"/>
                                <w:szCs w:val="16"/>
                              </w:rPr>
                              <w:t xml:space="preserve"> року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 o:spid="_x0000_s1032" type="#_x0000_t202" style="position:absolute;margin-left:426.75pt;margin-top:465.5pt;width:185.3pt;height:19.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" filled="f" stroked="f" strokeweight=".5pt">
                <v:textbox>
                  <w:txbxContent>
                    <w:p w:rsidR="00F07CF9" w:rsidRPr="00F45886" w:rsidRDefault="004D0144">
                      <w:pPr>
                        <w:rPr>
                          <w:i/>
                          <w:iCs/>
                          <w:sz w:val="16"/>
                          <w:szCs w:val="16"/>
                        </w:rPr>
                      </w:pPr>
                      <w:r>
                        <w:rPr>
                          <w:i/>
                          <w:iCs/>
                          <w:sz w:val="16"/>
                          <w:szCs w:val="16"/>
                        </w:rPr>
                        <w:t>Л</w:t>
                      </w:r>
                      <w:r w:rsidR="00AD360A">
                        <w:rPr>
                          <w:i/>
                          <w:iCs/>
                          <w:sz w:val="16"/>
                          <w:szCs w:val="16"/>
                        </w:rPr>
                        <w:t>ют</w:t>
                      </w:r>
                      <w:r>
                        <w:rPr>
                          <w:i/>
                          <w:iCs/>
                          <w:sz w:val="16"/>
                          <w:szCs w:val="16"/>
                        </w:rPr>
                        <w:t xml:space="preserve">ий </w:t>
                      </w:r>
                      <w:r w:rsidR="00AD360A">
                        <w:rPr>
                          <w:i/>
                          <w:iCs/>
                          <w:sz w:val="16"/>
                          <w:szCs w:val="16"/>
                        </w:rPr>
                        <w:t xml:space="preserve"> 20</w:t>
                      </w:r>
                      <w:r>
                        <w:rPr>
                          <w:i/>
                          <w:iCs/>
                          <w:sz w:val="16"/>
                          <w:szCs w:val="16"/>
                        </w:rPr>
                        <w:t>20</w:t>
                      </w:r>
                      <w:r w:rsidR="001C3740">
                        <w:rPr>
                          <w:i/>
                          <w:iCs/>
                          <w:sz w:val="16"/>
                          <w:szCs w:val="16"/>
                          <w:lang w:val="en-US"/>
                        </w:rPr>
                        <w:t xml:space="preserve"> </w:t>
                      </w:r>
                      <w:r w:rsidR="00F07CF9" w:rsidRPr="00F45886">
                        <w:rPr>
                          <w:i/>
                          <w:iCs/>
                          <w:sz w:val="16"/>
                          <w:szCs w:val="16"/>
                        </w:rPr>
                        <w:t xml:space="preserve"> року</w:t>
                      </w:r>
                    </w:p>
                  </w:txbxContent>
                </v:textbox>
              </v:shape>
            </w:pict>
          </mc:Fallback>
        </mc:AlternateContent>
      </w:r>
      <w:r>
        <w:rPr>
          <w:noProof/>
          <w:lang w:eastAsia="uk-UA"/>
        </w:rPr>
        <mc:AlternateContent>
          <mc:Choice Requires="wps">
            <w:drawing>
              <wp:anchor distT="0" distB="0" distL="114300" distR="114300" simplePos="0" relativeHeight="251653632" behindDoc="0" locked="0" layoutInCell="1" allowOverlap="1">
                <wp:simplePos x="0" y="0"/>
                <wp:positionH relativeFrom="column">
                  <wp:posOffset>-35560</wp:posOffset>
                </wp:positionH>
                <wp:positionV relativeFrom="paragraph">
                  <wp:posOffset>6371590</wp:posOffset>
                </wp:positionV>
                <wp:extent cx="4912360" cy="457200"/>
                <wp:effectExtent l="2540" t="0" r="0" b="635"/>
                <wp:wrapNone/>
                <wp:docPr id="161"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360" cy="457200"/>
                        </a:xfrm>
                        <a:prstGeom prst="rect">
                          <a:avLst/>
                        </a:prstGeom>
                        <a:solidFill>
                          <a:srgbClr val="D8D8D8"/>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CF431C" w:rsidRPr="004265DD" w:rsidRDefault="00CF431C" w:rsidP="00CF431C">
                            <w:pPr>
                              <w:pStyle w:val="a7"/>
                              <w:spacing w:before="0" w:beforeAutospacing="0" w:after="0" w:afterAutospacing="0"/>
                              <w:jc w:val="both"/>
                              <w:rPr>
                                <w:spacing w:val="-4"/>
                                <w:sz w:val="14"/>
                                <w:szCs w:val="14"/>
                              </w:rPr>
                            </w:pPr>
                            <w:r w:rsidRPr="004265DD">
                              <w:rPr>
                                <w:rStyle w:val="a9"/>
                                <w:rFonts w:cs="Calibri"/>
                                <w:spacing w:val="-4"/>
                                <w:sz w:val="14"/>
                                <w:szCs w:val="14"/>
                              </w:rPr>
                              <w:t xml:space="preserve">Інформаційно-довідковий ресурс (ЗІР)  </w:t>
                            </w:r>
                            <w:r w:rsidRPr="004265DD">
                              <w:rPr>
                                <w:rStyle w:val="a9"/>
                                <w:rFonts w:cs="Calibri"/>
                                <w:b w:val="0"/>
                                <w:bCs w:val="0"/>
                                <w:spacing w:val="-4"/>
                                <w:sz w:val="14"/>
                                <w:szCs w:val="14"/>
                              </w:rPr>
                              <w:t>0-800-501-007</w:t>
                            </w:r>
                          </w:p>
                          <w:p w:rsidR="00CF431C" w:rsidRDefault="00CF431C" w:rsidP="00CF431C">
                            <w:pPr>
                              <w:pStyle w:val="a7"/>
                              <w:spacing w:before="0" w:beforeAutospacing="0" w:after="0" w:afterAutospacing="0"/>
                              <w:rPr>
                                <w:rStyle w:val="a9"/>
                                <w:rFonts w:cs="Calibri"/>
                                <w:b w:val="0"/>
                                <w:bCs w:val="0"/>
                                <w:spacing w:val="-4"/>
                                <w:sz w:val="14"/>
                                <w:szCs w:val="14"/>
                              </w:rPr>
                            </w:pPr>
                            <w:r w:rsidRPr="004265DD">
                              <w:rPr>
                                <w:rStyle w:val="a9"/>
                                <w:rFonts w:cs="Calibri"/>
                                <w:spacing w:val="-4"/>
                                <w:sz w:val="14"/>
                                <w:szCs w:val="14"/>
                              </w:rPr>
                              <w:t xml:space="preserve">"Гаряча лінія"  "Пульс ": </w:t>
                            </w:r>
                            <w:r w:rsidRPr="004265DD">
                              <w:rPr>
                                <w:rStyle w:val="a9"/>
                                <w:rFonts w:cs="Calibri"/>
                                <w:b w:val="0"/>
                                <w:bCs w:val="0"/>
                                <w:spacing w:val="-4"/>
                                <w:sz w:val="14"/>
                                <w:szCs w:val="14"/>
                              </w:rPr>
                              <w:t xml:space="preserve">044-284-00-07 </w:t>
                            </w:r>
                          </w:p>
                          <w:p w:rsidR="00CF431C" w:rsidRPr="004265DD" w:rsidRDefault="00CF431C" w:rsidP="00CF431C">
                            <w:pPr>
                              <w:pStyle w:val="a7"/>
                              <w:spacing w:before="0" w:beforeAutospacing="0" w:after="0" w:afterAutospacing="0"/>
                              <w:rPr>
                                <w:spacing w:val="-4"/>
                                <w:sz w:val="14"/>
                                <w:szCs w:val="14"/>
                              </w:rPr>
                            </w:pPr>
                            <w:r w:rsidRPr="004265DD">
                              <w:rPr>
                                <w:rStyle w:val="a9"/>
                                <w:rFonts w:cs="Calibri"/>
                                <w:spacing w:val="-4"/>
                                <w:sz w:val="14"/>
                                <w:szCs w:val="14"/>
                              </w:rPr>
                              <w:t xml:space="preserve">Акредитований центр сертифікації ключів: </w:t>
                            </w:r>
                            <w:r w:rsidRPr="004265DD">
                              <w:rPr>
                                <w:rStyle w:val="a9"/>
                                <w:rFonts w:cs="Calibri"/>
                                <w:b w:val="0"/>
                                <w:bCs w:val="0"/>
                                <w:spacing w:val="-4"/>
                                <w:sz w:val="14"/>
                                <w:szCs w:val="14"/>
                              </w:rPr>
                              <w:t>044-284-00-10</w:t>
                            </w:r>
                          </w:p>
                          <w:p w:rsidR="00CF431C" w:rsidRPr="009A4AB2" w:rsidRDefault="00CF431C" w:rsidP="00CF431C"/>
                          <w:p w:rsidR="00F07CF9" w:rsidRPr="00EE0AF6" w:rsidRDefault="00F07CF9" w:rsidP="007A1BC2">
                            <w:pPr>
                              <w:spacing w:after="0" w:line="240" w:lineRule="auto"/>
                              <w:rPr>
                                <w:sz w:val="8"/>
                                <w:szCs w:val="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 o:spid="_x0000_s1033" type="#_x0000_t202" style="position:absolute;margin-left:-2.8pt;margin-top:501.7pt;width:386.8pt;height:3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" fillcolor="#d8d8d8" stroked="f" strokeweight=".5pt">
                <v:textbox>
                  <w:txbxContent>
                    <w:p w:rsidR="00CF431C" w:rsidRPr="004265DD" w:rsidRDefault="00CF431C" w:rsidP="00CF431C">
                      <w:pPr>
                        <w:pStyle w:val="a7"/>
                        <w:spacing w:before="0" w:beforeAutospacing="0" w:after="0" w:afterAutospacing="0"/>
                        <w:jc w:val="both"/>
                        <w:rPr>
                          <w:spacing w:val="-4"/>
                          <w:sz w:val="14"/>
                          <w:szCs w:val="14"/>
                        </w:rPr>
                      </w:pPr>
                      <w:r w:rsidRPr="004265DD">
                        <w:rPr>
                          <w:rStyle w:val="a9"/>
                          <w:rFonts w:cs="Calibri"/>
                          <w:spacing w:val="-4"/>
                          <w:sz w:val="14"/>
                          <w:szCs w:val="14"/>
                        </w:rPr>
                        <w:t xml:space="preserve">Інформаційно-довідковий ресурс (ЗІР)  </w:t>
                      </w:r>
                      <w:r w:rsidRPr="004265DD">
                        <w:rPr>
                          <w:rStyle w:val="a9"/>
                          <w:rFonts w:cs="Calibri"/>
                          <w:b w:val="0"/>
                          <w:bCs w:val="0"/>
                          <w:spacing w:val="-4"/>
                          <w:sz w:val="14"/>
                          <w:szCs w:val="14"/>
                        </w:rPr>
                        <w:t>0-800-501-007</w:t>
                      </w:r>
                    </w:p>
                    <w:p w:rsidR="00CF431C" w:rsidRDefault="00CF431C" w:rsidP="00CF431C">
                      <w:pPr>
                        <w:pStyle w:val="a7"/>
                        <w:spacing w:before="0" w:beforeAutospacing="0" w:after="0" w:afterAutospacing="0"/>
                        <w:rPr>
                          <w:rStyle w:val="a9"/>
                          <w:rFonts w:cs="Calibri"/>
                          <w:b w:val="0"/>
                          <w:bCs w:val="0"/>
                          <w:spacing w:val="-4"/>
                          <w:sz w:val="14"/>
                          <w:szCs w:val="14"/>
                        </w:rPr>
                      </w:pPr>
                      <w:r w:rsidRPr="004265DD">
                        <w:rPr>
                          <w:rStyle w:val="a9"/>
                          <w:rFonts w:cs="Calibri"/>
                          <w:spacing w:val="-4"/>
                          <w:sz w:val="14"/>
                          <w:szCs w:val="14"/>
                        </w:rPr>
                        <w:t xml:space="preserve">"Гаряча лінія"  "Пульс ": </w:t>
                      </w:r>
                      <w:r w:rsidRPr="004265DD">
                        <w:rPr>
                          <w:rStyle w:val="a9"/>
                          <w:rFonts w:cs="Calibri"/>
                          <w:b w:val="0"/>
                          <w:bCs w:val="0"/>
                          <w:spacing w:val="-4"/>
                          <w:sz w:val="14"/>
                          <w:szCs w:val="14"/>
                        </w:rPr>
                        <w:t xml:space="preserve">044-284-00-07 </w:t>
                      </w:r>
                    </w:p>
                    <w:p w:rsidR="00CF431C" w:rsidRPr="004265DD" w:rsidRDefault="00CF431C" w:rsidP="00CF431C">
                      <w:pPr>
                        <w:pStyle w:val="a7"/>
                        <w:spacing w:before="0" w:beforeAutospacing="0" w:after="0" w:afterAutospacing="0"/>
                        <w:rPr>
                          <w:spacing w:val="-4"/>
                          <w:sz w:val="14"/>
                          <w:szCs w:val="14"/>
                        </w:rPr>
                      </w:pPr>
                      <w:r w:rsidRPr="004265DD">
                        <w:rPr>
                          <w:rStyle w:val="a9"/>
                          <w:rFonts w:cs="Calibri"/>
                          <w:spacing w:val="-4"/>
                          <w:sz w:val="14"/>
                          <w:szCs w:val="14"/>
                        </w:rPr>
                        <w:t xml:space="preserve">Акредитований центр сертифікації ключів: </w:t>
                      </w:r>
                      <w:r w:rsidRPr="004265DD">
                        <w:rPr>
                          <w:rStyle w:val="a9"/>
                          <w:rFonts w:cs="Calibri"/>
                          <w:b w:val="0"/>
                          <w:bCs w:val="0"/>
                          <w:spacing w:val="-4"/>
                          <w:sz w:val="14"/>
                          <w:szCs w:val="14"/>
                        </w:rPr>
                        <w:t>044-284-00-10</w:t>
                      </w:r>
                    </w:p>
                    <w:p w:rsidR="00CF431C" w:rsidRPr="009A4AB2" w:rsidRDefault="00CF431C" w:rsidP="00CF431C"/>
                    <w:p w:rsidR="00F07CF9" w:rsidRPr="00EE0AF6" w:rsidRDefault="00F07CF9" w:rsidP="007A1BC2">
                      <w:pPr>
                        <w:spacing w:after="0" w:line="240" w:lineRule="auto"/>
                        <w:rPr>
                          <w:sz w:val="8"/>
                          <w:szCs w:val="8"/>
                        </w:rPr>
                      </w:pPr>
                    </w:p>
                  </w:txbxContent>
                </v:textbox>
              </v:shape>
            </w:pict>
          </mc:Fallback>
        </mc:AlternateContent>
      </w:r>
      <w:r>
        <w:rPr>
          <w:noProof/>
          <w:lang w:eastAsia="uk-UA"/>
        </w:rPr>
        <mc:AlternateContent>
          <mc:Choice Requires="wps">
            <w:drawing>
              <wp:inline distT="0" distB="0" distL="0" distR="0">
                <wp:extent cx="4876800" cy="6369050"/>
                <wp:effectExtent l="0" t="0" r="0" b="3175"/>
                <wp:docPr id="160"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6800" cy="636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897176" w:rsidRDefault="00897176" w:rsidP="00897176">
                            <w:pPr>
                              <w:spacing w:after="0" w:line="240" w:lineRule="auto"/>
                              <w:jc w:val="center"/>
                              <w:rPr>
                                <w:sz w:val="36"/>
                                <w:szCs w:val="36"/>
                              </w:rPr>
                            </w:pPr>
                          </w:p>
                          <w:p w:rsidR="00897176" w:rsidRDefault="00897176" w:rsidP="00897176">
                            <w:pPr>
                              <w:spacing w:after="0" w:line="240" w:lineRule="auto"/>
                              <w:jc w:val="center"/>
                              <w:rPr>
                                <w:sz w:val="36"/>
                                <w:szCs w:val="36"/>
                              </w:rPr>
                            </w:pPr>
                          </w:p>
                          <w:p w:rsidR="00897176" w:rsidRDefault="00897176" w:rsidP="00897176">
                            <w:pPr>
                              <w:spacing w:after="0" w:line="240" w:lineRule="auto"/>
                              <w:jc w:val="center"/>
                              <w:rPr>
                                <w:sz w:val="36"/>
                                <w:szCs w:val="36"/>
                              </w:rPr>
                            </w:pPr>
                          </w:p>
                          <w:p w:rsidR="00897176" w:rsidRDefault="00897176" w:rsidP="00897176">
                            <w:pPr>
                              <w:spacing w:after="0" w:line="240" w:lineRule="auto"/>
                              <w:jc w:val="center"/>
                              <w:rPr>
                                <w:sz w:val="36"/>
                                <w:szCs w:val="36"/>
                              </w:rPr>
                            </w:pPr>
                          </w:p>
                          <w:p w:rsidR="00897176" w:rsidRDefault="00897176" w:rsidP="00897176">
                            <w:pPr>
                              <w:spacing w:after="0" w:line="240" w:lineRule="auto"/>
                              <w:jc w:val="center"/>
                              <w:rPr>
                                <w:sz w:val="36"/>
                                <w:szCs w:val="36"/>
                              </w:rPr>
                            </w:pPr>
                          </w:p>
                          <w:p w:rsidR="00F07CF9" w:rsidRPr="00897176" w:rsidRDefault="00E945BE" w:rsidP="004A2C6F">
                            <w:pPr>
                              <w:spacing w:after="0" w:line="240" w:lineRule="auto"/>
                              <w:jc w:val="center"/>
                              <w:rPr>
                                <w:lang w:val="ru-RU"/>
                              </w:rPr>
                            </w:pPr>
                            <w:r>
                              <w:rPr>
                                <w:noProof/>
                                <w:lang w:eastAsia="uk-UA"/>
                              </w:rPr>
                              <w:drawing>
                                <wp:inline distT="0" distB="0" distL="0" distR="0">
                                  <wp:extent cx="4695825" cy="33813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t="15234" r="1855" b="5104"/>
                                          <a:stretch>
                                            <a:fillRect/>
                                          </a:stretch>
                                        </pic:blipFill>
                                        <pic:spPr bwMode="auto">
                                          <a:xfrm>
                                            <a:off x="0" y="0"/>
                                            <a:ext cx="4695825" cy="3381375"/>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inline>
            </w:drawing>
          </mc:Choice>
          <mc:Fallback>
            <w:pict>
              <v:rect id="Прямоугольник 1" o:spid="_x0000_s1034" style="width:384pt;height:50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" filled="f" stroked="f" strokeweight="2pt">
                <v:textbox>
                  <w:txbxContent>
                    <w:p w:rsidR="00897176" w:rsidRDefault="00897176" w:rsidP="00897176">
                      <w:pPr>
                        <w:spacing w:after="0" w:line="240" w:lineRule="auto"/>
                        <w:jc w:val="center"/>
                        <w:rPr>
                          <w:sz w:val="36"/>
                          <w:szCs w:val="36"/>
                        </w:rPr>
                      </w:pPr>
                    </w:p>
                    <w:p w:rsidR="00897176" w:rsidRDefault="00897176" w:rsidP="00897176">
                      <w:pPr>
                        <w:spacing w:after="0" w:line="240" w:lineRule="auto"/>
                        <w:jc w:val="center"/>
                        <w:rPr>
                          <w:sz w:val="36"/>
                          <w:szCs w:val="36"/>
                        </w:rPr>
                      </w:pPr>
                    </w:p>
                    <w:p w:rsidR="00897176" w:rsidRDefault="00897176" w:rsidP="00897176">
                      <w:pPr>
                        <w:spacing w:after="0" w:line="240" w:lineRule="auto"/>
                        <w:jc w:val="center"/>
                        <w:rPr>
                          <w:sz w:val="36"/>
                          <w:szCs w:val="36"/>
                        </w:rPr>
                      </w:pPr>
                    </w:p>
                    <w:p w:rsidR="00897176" w:rsidRDefault="00897176" w:rsidP="00897176">
                      <w:pPr>
                        <w:spacing w:after="0" w:line="240" w:lineRule="auto"/>
                        <w:jc w:val="center"/>
                        <w:rPr>
                          <w:sz w:val="36"/>
                          <w:szCs w:val="36"/>
                        </w:rPr>
                      </w:pPr>
                    </w:p>
                    <w:p w:rsidR="00897176" w:rsidRDefault="00897176" w:rsidP="00897176">
                      <w:pPr>
                        <w:spacing w:after="0" w:line="240" w:lineRule="auto"/>
                        <w:jc w:val="center"/>
                        <w:rPr>
                          <w:sz w:val="36"/>
                          <w:szCs w:val="36"/>
                        </w:rPr>
                      </w:pPr>
                    </w:p>
                    <w:p w:rsidR="00F07CF9" w:rsidRPr="00897176" w:rsidRDefault="00E945BE" w:rsidP="004A2C6F">
                      <w:pPr>
                        <w:spacing w:after="0" w:line="240" w:lineRule="auto"/>
                        <w:jc w:val="center"/>
                        <w:rPr>
                          <w:lang w:val="ru-RU"/>
                        </w:rPr>
                      </w:pPr>
                      <w:r>
                        <w:rPr>
                          <w:noProof/>
                          <w:lang w:eastAsia="uk-UA"/>
                        </w:rPr>
                        <w:drawing>
                          <wp:inline distT="0" distB="0" distL="0" distR="0">
                            <wp:extent cx="4695825" cy="33813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t="15234" r="1855" b="5104"/>
                                    <a:stretch>
                                      <a:fillRect/>
                                    </a:stretch>
                                  </pic:blipFill>
                                  <pic:spPr bwMode="auto">
                                    <a:xfrm>
                                      <a:off x="0" y="0"/>
                                      <a:ext cx="4695825" cy="3381375"/>
                                    </a:xfrm>
                                    <a:prstGeom prst="rect">
                                      <a:avLst/>
                                    </a:prstGeom>
                                    <a:noFill/>
                                    <a:ln>
                                      <a:noFill/>
                                    </a:ln>
                                  </pic:spPr>
                                </pic:pic>
                              </a:graphicData>
                            </a:graphic>
                          </wp:inline>
                        </w:drawing>
                      </w:r>
                    </w:p>
                  </w:txbxContent>
                </v:textbox>
                <w10:anchorlock/>
              </v:rect>
            </w:pict>
          </mc:Fallback>
        </mc:AlternateContent>
      </w:r>
      <w:r w:rsidR="007E6B8B" w:rsidRPr="007E6B8B">
        <w:rPr>
          <w:noProof/>
          <w:lang w:eastAsia="uk-UA"/>
        </w:rPr>
        <w:t>https://www.tax.gov.ua/media-tsentr/novini/410034.html</w:t>
      </w:r>
    </w:p>
    <w:p w:rsidR="00D95CF2" w:rsidRDefault="00E945BE">
      <w:r>
        <w:rPr>
          <w:noProof/>
          <w:lang w:eastAsia="uk-UA"/>
        </w:rPr>
        <w:lastRenderedPageBreak/>
        <w:drawing>
          <wp:anchor distT="0" distB="0" distL="114300" distR="114300" simplePos="0" relativeHeight="251668992" behindDoc="0" locked="0" layoutInCell="1" allowOverlap="1">
            <wp:simplePos x="0" y="0"/>
            <wp:positionH relativeFrom="column">
              <wp:posOffset>7301865</wp:posOffset>
            </wp:positionH>
            <wp:positionV relativeFrom="paragraph">
              <wp:posOffset>-255905</wp:posOffset>
            </wp:positionV>
            <wp:extent cx="521970" cy="580390"/>
            <wp:effectExtent l="0" t="0" r="0" b="0"/>
            <wp:wrapTight wrapText="bothSides">
              <wp:wrapPolygon edited="0">
                <wp:start x="0" y="0"/>
                <wp:lineTo x="0" y="18433"/>
                <wp:lineTo x="6307" y="20560"/>
                <wp:lineTo x="14190" y="20560"/>
                <wp:lineTo x="20496" y="18433"/>
                <wp:lineTo x="20496" y="0"/>
                <wp:lineTo x="0" y="0"/>
              </wp:wrapPolygon>
            </wp:wrapTight>
            <wp:docPr id="15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970" cy="5803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uk-UA"/>
        </w:rPr>
        <w:drawing>
          <wp:anchor distT="0" distB="0" distL="114300" distR="114300" simplePos="0" relativeHeight="251667968" behindDoc="0" locked="0" layoutInCell="1" allowOverlap="1">
            <wp:simplePos x="0" y="0"/>
            <wp:positionH relativeFrom="column">
              <wp:posOffset>2023745</wp:posOffset>
            </wp:positionH>
            <wp:positionV relativeFrom="paragraph">
              <wp:posOffset>-255905</wp:posOffset>
            </wp:positionV>
            <wp:extent cx="521970" cy="580390"/>
            <wp:effectExtent l="0" t="0" r="0" b="0"/>
            <wp:wrapTight wrapText="bothSides">
              <wp:wrapPolygon edited="0">
                <wp:start x="0" y="0"/>
                <wp:lineTo x="0" y="18433"/>
                <wp:lineTo x="6307" y="20560"/>
                <wp:lineTo x="14190" y="20560"/>
                <wp:lineTo x="20496" y="18433"/>
                <wp:lineTo x="20496" y="0"/>
                <wp:lineTo x="0" y="0"/>
              </wp:wrapPolygon>
            </wp:wrapTight>
            <wp:docPr id="15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970" cy="5803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uk-UA"/>
        </w:rPr>
        <mc:AlternateContent>
          <mc:Choice Requires="wpg">
            <w:drawing>
              <wp:anchor distT="0" distB="0" distL="114300" distR="114300" simplePos="0" relativeHeight="251654656" behindDoc="0" locked="1" layoutInCell="1" allowOverlap="1">
                <wp:simplePos x="0" y="0"/>
                <wp:positionH relativeFrom="column">
                  <wp:posOffset>-251460</wp:posOffset>
                </wp:positionH>
                <wp:positionV relativeFrom="paragraph">
                  <wp:posOffset>-247015</wp:posOffset>
                </wp:positionV>
                <wp:extent cx="10309860" cy="7139940"/>
                <wp:effectExtent l="34290" t="635" r="38100" b="3175"/>
                <wp:wrapNone/>
                <wp:docPr id="133" name="Группа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09860" cy="7139940"/>
                          <a:chOff x="0" y="0"/>
                          <a:chExt cx="100558" cy="71398"/>
                        </a:xfrm>
                      </wpg:grpSpPr>
                      <wpg:grpSp>
                        <wpg:cNvPr id="134" name="Группа 92"/>
                        <wpg:cNvGrpSpPr>
                          <a:grpSpLocks/>
                        </wpg:cNvGrpSpPr>
                        <wpg:grpSpPr bwMode="auto">
                          <a:xfrm>
                            <a:off x="0" y="1382"/>
                            <a:ext cx="100558" cy="70016"/>
                            <a:chOff x="0" y="1535"/>
                            <a:chExt cx="100558" cy="70022"/>
                          </a:xfrm>
                        </wpg:grpSpPr>
                        <wpg:grpSp>
                          <wpg:cNvPr id="135" name="Группа 20"/>
                          <wpg:cNvGrpSpPr>
                            <a:grpSpLocks/>
                          </wpg:cNvGrpSpPr>
                          <wpg:grpSpPr bwMode="auto">
                            <a:xfrm>
                              <a:off x="476" y="6572"/>
                              <a:ext cx="99269" cy="61379"/>
                              <a:chOff x="0" y="0"/>
                              <a:chExt cx="99269" cy="61379"/>
                            </a:xfrm>
                          </wpg:grpSpPr>
                          <wps:wsp>
                            <wps:cNvPr id="136" name="Поле 21"/>
                            <wps:cNvSpPr txBox="1">
                              <a:spLocks noChangeArrowheads="1"/>
                            </wps:cNvSpPr>
                            <wps:spPr bwMode="auto">
                              <a:xfrm>
                                <a:off x="0" y="0"/>
                                <a:ext cx="48025" cy="61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id="7">
                              <w:txbxContent>
                                <w:p w:rsidR="000F5F5F" w:rsidRDefault="0085687B" w:rsidP="007F2080">
                                  <w:pPr>
                                    <w:pStyle w:val="12"/>
                                    <w:spacing w:before="0" w:beforeAutospacing="0" w:after="0" w:afterAutospacing="0"/>
                                    <w:jc w:val="center"/>
                                    <w:rPr>
                                      <w:rFonts w:ascii="Arial" w:hAnsi="Arial" w:cs="Arial"/>
                                      <w:b/>
                                      <w:sz w:val="20"/>
                                      <w:szCs w:val="20"/>
                                    </w:rPr>
                                  </w:pPr>
                                  <w:r w:rsidRPr="000F5F5F">
                                    <w:rPr>
                                      <w:rFonts w:ascii="Arial" w:hAnsi="Arial" w:cs="Arial"/>
                                      <w:b/>
                                      <w:sz w:val="20"/>
                                      <w:szCs w:val="20"/>
                                    </w:rPr>
                                    <w:t xml:space="preserve">З 1 лютого 2020 року діє новий Порядок зупинення реєстрації податкових накладних/розрахунків коригування. </w:t>
                                  </w:r>
                                </w:p>
                                <w:p w:rsidR="0085687B" w:rsidRPr="000F5F5F" w:rsidRDefault="0085687B" w:rsidP="007F2080">
                                  <w:pPr>
                                    <w:pStyle w:val="12"/>
                                    <w:spacing w:before="0" w:beforeAutospacing="0" w:after="0" w:afterAutospacing="0"/>
                                    <w:jc w:val="center"/>
                                    <w:rPr>
                                      <w:rFonts w:ascii="Arial" w:hAnsi="Arial" w:cs="Arial"/>
                                      <w:b/>
                                      <w:sz w:val="20"/>
                                      <w:szCs w:val="20"/>
                                    </w:rPr>
                                  </w:pPr>
                                  <w:r w:rsidRPr="000F5F5F">
                                    <w:rPr>
                                      <w:rFonts w:ascii="Arial" w:hAnsi="Arial" w:cs="Arial"/>
                                      <w:b/>
                                      <w:sz w:val="20"/>
                                      <w:szCs w:val="20"/>
                                    </w:rPr>
                                    <w:t xml:space="preserve">Це </w:t>
                                  </w:r>
                                  <w:r w:rsidRPr="000F5F5F">
                                    <w:rPr>
                                      <w:rFonts w:ascii="Arial" w:hAnsi="Arial" w:cs="Arial"/>
                                      <w:b/>
                                      <w:color w:val="000000" w:themeColor="text1"/>
                                      <w:sz w:val="20"/>
                                      <w:szCs w:val="20"/>
                                    </w:rPr>
                                    <w:t>передбачено </w:t>
                                  </w:r>
                                  <w:hyperlink r:id="rId10" w:history="1">
                                    <w:r w:rsidRPr="000F5F5F">
                                      <w:rPr>
                                        <w:rStyle w:val="a6"/>
                                        <w:rFonts w:ascii="Arial" w:hAnsi="Arial" w:cs="Arial"/>
                                        <w:b/>
                                        <w:color w:val="000000" w:themeColor="text1"/>
                                        <w:sz w:val="20"/>
                                        <w:szCs w:val="20"/>
                                        <w:u w:val="none"/>
                                      </w:rPr>
                                      <w:t>постановою Кабінету Міністрів України від 11.12.2019 № 1165</w:t>
                                    </w:r>
                                  </w:hyperlink>
                                  <w:r w:rsidRPr="000F5F5F">
                                    <w:rPr>
                                      <w:rFonts w:ascii="Arial" w:hAnsi="Arial" w:cs="Arial"/>
                                      <w:b/>
                                      <w:sz w:val="20"/>
                                      <w:szCs w:val="20"/>
                                    </w:rPr>
                                    <w:t>. Документ оприлюднено на офіційному сайті Уряду.</w:t>
                                  </w:r>
                                </w:p>
                                <w:p w:rsidR="0085687B" w:rsidRPr="000F5F5F" w:rsidRDefault="0085687B" w:rsidP="007F2080">
                                  <w:pPr>
                                    <w:pStyle w:val="12"/>
                                    <w:spacing w:before="0" w:beforeAutospacing="0" w:after="0" w:afterAutospacing="0"/>
                                    <w:jc w:val="both"/>
                                    <w:rPr>
                                      <w:rFonts w:ascii="Arial" w:hAnsi="Arial" w:cs="Arial"/>
                                      <w:sz w:val="20"/>
                                      <w:szCs w:val="20"/>
                                    </w:rPr>
                                  </w:pPr>
                                  <w:r w:rsidRPr="000F5F5F">
                                    <w:rPr>
                                      <w:rFonts w:ascii="Arial" w:hAnsi="Arial" w:cs="Arial"/>
                                      <w:sz w:val="20"/>
                                      <w:szCs w:val="20"/>
                                    </w:rPr>
                                    <w:t xml:space="preserve">Слід зазначити, що у цьому Порядку критерії ризиковості, позитивної історії платника податків та ризиковості здійснення операцій затверджені як окремі додатки і вже не будуть визначатись листами ДПС. </w:t>
                                  </w:r>
                                </w:p>
                                <w:p w:rsidR="0085687B" w:rsidRPr="000F5F5F" w:rsidRDefault="0085687B" w:rsidP="007F2080">
                                  <w:pPr>
                                    <w:pStyle w:val="a7"/>
                                    <w:spacing w:before="0" w:beforeAutospacing="0" w:after="0" w:afterAutospacing="0"/>
                                    <w:jc w:val="both"/>
                                    <w:rPr>
                                      <w:rFonts w:ascii="Arial" w:hAnsi="Arial" w:cs="Arial"/>
                                      <w:sz w:val="20"/>
                                      <w:szCs w:val="20"/>
                                    </w:rPr>
                                  </w:pPr>
                                  <w:hyperlink r:id="rId11" w:history="1">
                                    <w:r w:rsidRPr="000F5F5F">
                                      <w:rPr>
                                        <w:rStyle w:val="a6"/>
                                        <w:rFonts w:ascii="Arial" w:hAnsi="Arial" w:cs="Arial"/>
                                        <w:color w:val="000000" w:themeColor="text1"/>
                                        <w:sz w:val="20"/>
                                        <w:szCs w:val="20"/>
                                        <w:u w:val="none"/>
                                      </w:rPr>
                                      <w:t>Порядком</w:t>
                                    </w:r>
                                  </w:hyperlink>
                                  <w:r w:rsidRPr="000F5F5F">
                                    <w:rPr>
                                      <w:rFonts w:ascii="Arial" w:hAnsi="Arial" w:cs="Arial"/>
                                      <w:sz w:val="20"/>
                                      <w:szCs w:val="20"/>
                                    </w:rPr>
                                    <w:t>, зокрема, визначені:</w:t>
                                  </w:r>
                                </w:p>
                                <w:p w:rsidR="007F2080" w:rsidRPr="007F2080" w:rsidRDefault="007F2080" w:rsidP="007F2080">
                                  <w:pPr>
                                    <w:pStyle w:val="a7"/>
                                    <w:spacing w:before="0" w:beforeAutospacing="0" w:after="0" w:afterAutospacing="0"/>
                                    <w:jc w:val="both"/>
                                    <w:rPr>
                                      <w:rFonts w:ascii="Arial" w:hAnsi="Arial" w:cs="Arial"/>
                                    </w:rPr>
                                  </w:pPr>
                                </w:p>
                                <w:p w:rsidR="007F2080" w:rsidRPr="000F5F5F" w:rsidRDefault="000F5F5F" w:rsidP="00C8195F">
                                  <w:pPr>
                                    <w:pStyle w:val="a7"/>
                                    <w:spacing w:before="0" w:beforeAutospacing="0" w:after="0" w:afterAutospacing="0"/>
                                    <w:jc w:val="center"/>
                                    <w:rPr>
                                      <w:rFonts w:ascii="Arial" w:hAnsi="Arial" w:cs="Arial"/>
                                      <w:b/>
                                      <w:sz w:val="20"/>
                                      <w:szCs w:val="20"/>
                                    </w:rPr>
                                  </w:pPr>
                                  <w:r w:rsidRPr="000F5F5F">
                                    <w:rPr>
                                      <w:rFonts w:ascii="Arial" w:hAnsi="Arial" w:cs="Arial"/>
                                      <w:b/>
                                      <w:sz w:val="20"/>
                                      <w:szCs w:val="20"/>
                                    </w:rPr>
                                    <w:t>КРИТЕРІЇ РИЗИКОВОСТІ ПЛАТНИКА ПОДАТКУ НА ДОДАНУ ВАРТІСТЬ</w:t>
                                  </w:r>
                                </w:p>
                                <w:p w:rsidR="007F2080" w:rsidRPr="009E5E96" w:rsidRDefault="00A50188" w:rsidP="009E5E96">
                                  <w:pPr>
                                    <w:pStyle w:val="af6"/>
                                    <w:spacing w:after="0"/>
                                    <w:ind w:left="0"/>
                                    <w:jc w:val="both"/>
                                    <w:rPr>
                                      <w:rFonts w:ascii="Arial" w:hAnsi="Arial" w:cs="Arial"/>
                                      <w:b/>
                                      <w:sz w:val="20"/>
                                    </w:rPr>
                                  </w:pPr>
                                  <w:r w:rsidRPr="00EA3CE5">
                                    <w:rPr>
                                      <w:rFonts w:ascii="Arial" w:hAnsi="Arial" w:cs="Arial"/>
                                      <w:b/>
                                      <w:i/>
                                      <w:sz w:val="20"/>
                                      <w:lang w:val="ru-RU"/>
                                    </w:rPr>
                                    <w:t>(</w:t>
                                  </w:r>
                                  <w:r w:rsidR="007F2080" w:rsidRPr="00A50188">
                                    <w:rPr>
                                      <w:rFonts w:ascii="Arial" w:hAnsi="Arial" w:cs="Arial"/>
                                      <w:b/>
                                      <w:i/>
                                      <w:sz w:val="20"/>
                                    </w:rPr>
                                    <w:t>Додаток 1</w:t>
                                  </w:r>
                                  <w:r w:rsidR="007F2080" w:rsidRPr="00A50188">
                                    <w:rPr>
                                      <w:rFonts w:ascii="Arial" w:hAnsi="Arial" w:cs="Arial"/>
                                      <w:i/>
                                      <w:sz w:val="20"/>
                                    </w:rPr>
                                    <w:t xml:space="preserve"> до Порядку зупинення реєстрації податкової накладної/розрахунку коригування в Єдиному реєстрі податкових накладних</w:t>
                                  </w:r>
                                  <w:r w:rsidRPr="00EA3CE5">
                                    <w:rPr>
                                      <w:rFonts w:ascii="Arial" w:hAnsi="Arial" w:cs="Arial"/>
                                      <w:i/>
                                      <w:sz w:val="20"/>
                                      <w:lang w:val="ru-RU"/>
                                    </w:rPr>
                                    <w:t>)</w:t>
                                  </w:r>
                                </w:p>
                                <w:p w:rsidR="007F2080" w:rsidRPr="009E5E96" w:rsidRDefault="007F2080" w:rsidP="00046AE8">
                                  <w:pPr>
                                    <w:pStyle w:val="af2"/>
                                    <w:spacing w:before="0"/>
                                    <w:ind w:firstLine="284"/>
                                    <w:rPr>
                                      <w:rFonts w:ascii="Arial" w:hAnsi="Arial" w:cs="Arial"/>
                                      <w:sz w:val="20"/>
                                      <w:szCs w:val="20"/>
                                    </w:rPr>
                                  </w:pPr>
                                  <w:r w:rsidRPr="009E5E96">
                                    <w:rPr>
                                      <w:rFonts w:ascii="Arial" w:hAnsi="Arial" w:cs="Arial"/>
                                      <w:sz w:val="20"/>
                                      <w:szCs w:val="20"/>
                                    </w:rPr>
                                    <w:t>1. Платника податку на додану вартість (далі — платник податку) зареєстровано (перереєстровано) на підставі недійсних (втрачених, загублених) та підроблених документів згідно з інформацією, наявною в контролюючих органах.</w:t>
                                  </w:r>
                                </w:p>
                                <w:p w:rsidR="007F2080" w:rsidRPr="009E5E96" w:rsidRDefault="007F2080" w:rsidP="00046AE8">
                                  <w:pPr>
                                    <w:pStyle w:val="af2"/>
                                    <w:spacing w:before="0"/>
                                    <w:ind w:firstLine="284"/>
                                    <w:rPr>
                                      <w:rFonts w:ascii="Arial" w:hAnsi="Arial" w:cs="Arial"/>
                                      <w:sz w:val="20"/>
                                      <w:szCs w:val="20"/>
                                    </w:rPr>
                                  </w:pPr>
                                  <w:r w:rsidRPr="009E5E96">
                                    <w:rPr>
                                      <w:rFonts w:ascii="Arial" w:hAnsi="Arial" w:cs="Arial"/>
                                      <w:sz w:val="20"/>
                                      <w:szCs w:val="20"/>
                                    </w:rPr>
                                    <w:t>2. Платника податку зареєстровано (перереєстровано) в органах державної реєстрації фізичними особами з подальшою передачею (оформленням) у володіння чи управління неіснуючим, померлим, безвісти зниклим особам згідно з інформацією, наявною в контролюючих органах.</w:t>
                                  </w:r>
                                </w:p>
                                <w:p w:rsidR="007F2080" w:rsidRPr="009E5E96" w:rsidRDefault="007F2080" w:rsidP="00046AE8">
                                  <w:pPr>
                                    <w:pStyle w:val="af2"/>
                                    <w:spacing w:before="0"/>
                                    <w:ind w:firstLine="284"/>
                                    <w:rPr>
                                      <w:rFonts w:ascii="Arial" w:hAnsi="Arial" w:cs="Arial"/>
                                      <w:sz w:val="20"/>
                                      <w:szCs w:val="20"/>
                                    </w:rPr>
                                  </w:pPr>
                                  <w:r w:rsidRPr="009E5E96">
                                    <w:rPr>
                                      <w:rFonts w:ascii="Arial" w:hAnsi="Arial" w:cs="Arial"/>
                                      <w:sz w:val="20"/>
                                      <w:szCs w:val="20"/>
                                    </w:rPr>
                                    <w:t>3. Платника податку зареєстровано (перереєстровано) в органах державної реєстрації фізичними особами, що не мали наміру провадити фінансово-господарської діяльності або здійснювати повноваження, згідно з інформацією, наданою такими особами.</w:t>
                                  </w:r>
                                </w:p>
                                <w:p w:rsidR="007F2080" w:rsidRPr="009E5E96" w:rsidRDefault="007F2080" w:rsidP="00046AE8">
                                  <w:pPr>
                                    <w:pStyle w:val="af2"/>
                                    <w:spacing w:before="0"/>
                                    <w:ind w:firstLine="284"/>
                                    <w:rPr>
                                      <w:rFonts w:ascii="Arial" w:hAnsi="Arial" w:cs="Arial"/>
                                      <w:sz w:val="20"/>
                                      <w:szCs w:val="20"/>
                                    </w:rPr>
                                  </w:pPr>
                                  <w:r w:rsidRPr="009E5E96">
                                    <w:rPr>
                                      <w:rFonts w:ascii="Arial" w:hAnsi="Arial" w:cs="Arial"/>
                                      <w:sz w:val="20"/>
                                      <w:szCs w:val="20"/>
                                    </w:rPr>
                                    <w:t>4. Платника податку зареєстровано (перереєстровано) та ним проваджено фінансово-господарську діяльність без відома і згоди його засновників і призначених у законному порядку керівників згідно з інформацією, наданою такими засновниками та/або керівниками.</w:t>
                                  </w:r>
                                </w:p>
                                <w:p w:rsidR="007F2080" w:rsidRPr="009E5E96" w:rsidRDefault="007F2080" w:rsidP="00046AE8">
                                  <w:pPr>
                                    <w:pStyle w:val="af2"/>
                                    <w:spacing w:before="0"/>
                                    <w:ind w:firstLine="284"/>
                                    <w:rPr>
                                      <w:rFonts w:ascii="Arial" w:hAnsi="Arial" w:cs="Arial"/>
                                      <w:sz w:val="20"/>
                                      <w:szCs w:val="20"/>
                                    </w:rPr>
                                  </w:pPr>
                                  <w:r w:rsidRPr="009E5E96">
                                    <w:rPr>
                                      <w:rFonts w:ascii="Arial" w:hAnsi="Arial" w:cs="Arial"/>
                                      <w:sz w:val="20"/>
                                      <w:szCs w:val="20"/>
                                    </w:rPr>
                                    <w:t xml:space="preserve">5. Платник податку — юридична особа не має відкритих рахунків у банківських установах, крім рахунків в органах Казначейства (крім бюджетних установ). </w:t>
                                  </w:r>
                                </w:p>
                                <w:p w:rsidR="007F2080" w:rsidRPr="007F2080" w:rsidRDefault="007F2080" w:rsidP="00046AE8">
                                  <w:pPr>
                                    <w:pStyle w:val="af2"/>
                                    <w:spacing w:before="0"/>
                                    <w:ind w:firstLine="284"/>
                                    <w:rPr>
                                      <w:rFonts w:ascii="Arial" w:hAnsi="Arial" w:cs="Arial"/>
                                      <w:sz w:val="24"/>
                                      <w:szCs w:val="24"/>
                                    </w:rPr>
                                  </w:pPr>
                                  <w:r w:rsidRPr="009E5E96">
                                    <w:rPr>
                                      <w:rFonts w:ascii="Arial" w:hAnsi="Arial" w:cs="Arial"/>
                                      <w:sz w:val="20"/>
                                      <w:szCs w:val="20"/>
                                    </w:rPr>
                                    <w:t>6. Платником податку не подано контролюючому органу податкової звітності з податку на додану вартість за два останніх звітних (податкових) періоди всупереч нормам підпункту 16.1.3 пункту 16.1 статті 16 та абзацу першого пункту 49.2 і пункту 49.18 статті 49 Податкового кодексу України</w:t>
                                  </w:r>
                                  <w:r w:rsidRPr="007F2080">
                                    <w:rPr>
                                      <w:rFonts w:ascii="Arial" w:hAnsi="Arial" w:cs="Arial"/>
                                      <w:sz w:val="24"/>
                                      <w:szCs w:val="24"/>
                                    </w:rPr>
                                    <w:t>.</w:t>
                                  </w:r>
                                </w:p>
                                <w:p w:rsidR="007F2080" w:rsidRPr="009E5E96" w:rsidRDefault="007F2080" w:rsidP="00046AE8">
                                  <w:pPr>
                                    <w:pStyle w:val="af2"/>
                                    <w:spacing w:before="0"/>
                                    <w:ind w:firstLine="284"/>
                                    <w:rPr>
                                      <w:rFonts w:ascii="Arial" w:hAnsi="Arial" w:cs="Arial"/>
                                      <w:sz w:val="20"/>
                                      <w:szCs w:val="20"/>
                                    </w:rPr>
                                  </w:pPr>
                                  <w:r w:rsidRPr="009E5E96">
                                    <w:rPr>
                                      <w:rFonts w:ascii="Arial" w:hAnsi="Arial" w:cs="Arial"/>
                                      <w:sz w:val="20"/>
                                      <w:szCs w:val="20"/>
                                    </w:rPr>
                                    <w:t>7.</w:t>
                                  </w:r>
                                  <w:r w:rsidRPr="007F2080">
                                    <w:rPr>
                                      <w:rFonts w:ascii="Arial" w:hAnsi="Arial" w:cs="Arial"/>
                                      <w:sz w:val="24"/>
                                      <w:szCs w:val="24"/>
                                    </w:rPr>
                                    <w:t xml:space="preserve"> </w:t>
                                  </w:r>
                                  <w:r w:rsidRPr="009E5E96">
                                    <w:rPr>
                                      <w:rFonts w:ascii="Arial" w:hAnsi="Arial" w:cs="Arial"/>
                                      <w:sz w:val="20"/>
                                      <w:szCs w:val="20"/>
                                    </w:rPr>
                                    <w:t>Платником податку на прибуток підприємств не подано контролюючому органу фінансової звітності за останній звітний період всупереч нормам підпункту 16.1.3 пункту 16.1 статті 16 та пункту 46.2 статті 46 Податкового кодексу України.</w:t>
                                  </w:r>
                                </w:p>
                                <w:p w:rsidR="007F2080" w:rsidRPr="009E5E96" w:rsidRDefault="007F2080" w:rsidP="00046AE8">
                                  <w:pPr>
                                    <w:pStyle w:val="af2"/>
                                    <w:spacing w:before="0"/>
                                    <w:ind w:firstLine="284"/>
                                    <w:rPr>
                                      <w:rFonts w:ascii="Arial" w:hAnsi="Arial" w:cs="Arial"/>
                                      <w:sz w:val="20"/>
                                      <w:szCs w:val="20"/>
                                    </w:rPr>
                                  </w:pPr>
                                  <w:r w:rsidRPr="009E5E96">
                                    <w:rPr>
                                      <w:rFonts w:ascii="Arial" w:hAnsi="Arial" w:cs="Arial"/>
                                      <w:sz w:val="20"/>
                                      <w:szCs w:val="20"/>
                                    </w:rPr>
                                    <w:t>8. У контролюючих органах наявна податкова інформація, яка стала відома у процесі провадження поточної діяльності під час виконання покладених на контролюючі органи завдань і функцій, що визначає ризиковість здійснення господарської операції, зазначеної в поданих для реєстрації податковій накладній/розрахунку коригування.</w:t>
                                  </w:r>
                                </w:p>
                                <w:p w:rsidR="007F2080" w:rsidRPr="007F2080" w:rsidRDefault="007F2080" w:rsidP="007F2080">
                                  <w:pPr>
                                    <w:pStyle w:val="a7"/>
                                    <w:spacing w:before="0" w:beforeAutospacing="0" w:after="0" w:afterAutospacing="0"/>
                                    <w:jc w:val="both"/>
                                    <w:rPr>
                                      <w:rFonts w:ascii="Arial" w:hAnsi="Arial" w:cs="Arial"/>
                                    </w:rPr>
                                  </w:pPr>
                                </w:p>
                                <w:p w:rsidR="00F07CF9" w:rsidRPr="000F5F5F" w:rsidRDefault="000F5F5F" w:rsidP="00C8195F">
                                  <w:pPr>
                                    <w:spacing w:after="0" w:line="240" w:lineRule="auto"/>
                                    <w:jc w:val="center"/>
                                    <w:rPr>
                                      <w:rFonts w:ascii="Arial" w:hAnsi="Arial" w:cs="Arial"/>
                                      <w:b/>
                                      <w:sz w:val="20"/>
                                      <w:szCs w:val="20"/>
                                    </w:rPr>
                                  </w:pPr>
                                  <w:r w:rsidRPr="000F5F5F">
                                    <w:rPr>
                                      <w:rFonts w:ascii="Arial" w:hAnsi="Arial" w:cs="Arial"/>
                                      <w:b/>
                                      <w:sz w:val="20"/>
                                      <w:szCs w:val="20"/>
                                    </w:rPr>
                                    <w:t>ПЕРЕЛІК ПОКАЗНИКІВ, ЗА ЯКИМИ ВИЗНАЧАЄТЬСЯ ПОЗИТИВНА ПОДАТКОВА ІСТОРІЯ ПЛАТНИКА ПОДАТКУ НА ДОДАНУ ВАРТІСТЬ</w:t>
                                  </w:r>
                                </w:p>
                                <w:p w:rsidR="00046AE8" w:rsidRPr="00EA3CE5" w:rsidRDefault="00EA3CE5" w:rsidP="00EA3CE5">
                                  <w:pPr>
                                    <w:pStyle w:val="af6"/>
                                    <w:ind w:left="0"/>
                                    <w:jc w:val="both"/>
                                    <w:rPr>
                                      <w:rFonts w:ascii="Arial" w:hAnsi="Arial" w:cs="Arial"/>
                                      <w:i/>
                                      <w:sz w:val="20"/>
                                      <w:lang w:val="ru-RU"/>
                                    </w:rPr>
                                  </w:pPr>
                                  <w:r w:rsidRPr="00EA3CE5">
                                    <w:rPr>
                                      <w:rFonts w:ascii="Arial" w:hAnsi="Arial" w:cs="Arial"/>
                                      <w:i/>
                                      <w:sz w:val="20"/>
                                      <w:lang w:val="ru-RU"/>
                                    </w:rPr>
                                    <w:t>(</w:t>
                                  </w:r>
                                  <w:r w:rsidR="00046AE8" w:rsidRPr="00EA3CE5">
                                    <w:rPr>
                                      <w:rFonts w:ascii="Arial" w:hAnsi="Arial" w:cs="Arial"/>
                                      <w:b/>
                                      <w:i/>
                                      <w:sz w:val="20"/>
                                    </w:rPr>
                                    <w:t>Додаток 2</w:t>
                                  </w:r>
                                  <w:r w:rsidR="00046AE8" w:rsidRPr="00EA3CE5">
                                    <w:rPr>
                                      <w:rFonts w:ascii="Arial" w:hAnsi="Arial" w:cs="Arial"/>
                                      <w:i/>
                                      <w:sz w:val="20"/>
                                    </w:rPr>
                                    <w:t xml:space="preserve"> до Порядку зупинення реєстрації податкової накладної/розрахунку коригування в Єдиному реєстрі податкових накладних</w:t>
                                  </w:r>
                                  <w:r w:rsidRPr="00EA3CE5">
                                    <w:rPr>
                                      <w:rFonts w:ascii="Arial" w:hAnsi="Arial" w:cs="Arial"/>
                                      <w:i/>
                                      <w:sz w:val="20"/>
                                      <w:lang w:val="ru-RU"/>
                                    </w:rPr>
                                    <w:t>)</w:t>
                                  </w:r>
                                </w:p>
                                <w:p w:rsidR="00046AE8" w:rsidRPr="009E5E96" w:rsidRDefault="00046AE8" w:rsidP="009E5E96">
                                  <w:pPr>
                                    <w:pStyle w:val="af2"/>
                                    <w:spacing w:before="0"/>
                                    <w:ind w:firstLine="284"/>
                                    <w:rPr>
                                      <w:rFonts w:ascii="Arial" w:hAnsi="Arial" w:cs="Arial"/>
                                      <w:sz w:val="20"/>
                                      <w:szCs w:val="20"/>
                                    </w:rPr>
                                  </w:pPr>
                                  <w:r w:rsidRPr="009E5E96">
                                    <w:rPr>
                                      <w:rFonts w:ascii="Arial" w:hAnsi="Arial" w:cs="Arial"/>
                                      <w:sz w:val="20"/>
                                      <w:szCs w:val="20"/>
                                    </w:rPr>
                                    <w:t>1. Обсяг постачання, зазначений платником податку на додану вартість (далі — платник податку) в податкових накладних/розрахунках коригування (крім розрахунків коригування, поданих для реєстрації в іншому місяці, ніж місяць, в якому вони складені), зареєстрованих у Єдиному реєстрі податкових накладних (далі — Реєстр) у поточному місяці, з урахуванням поданої для реєстрації в Реєстрі податкової накладної/розрахунку коригування становить менше 500 тис. гривень за умови, що обсяг постачання товарів/послуг, зазначений у них у поточному місяці за операціями з одним отримувачем — платником податку, не перевищує 50 тис. гривень, та керівник — посадова особа такого платника податку є особою, яка займає аналогічну посаду не більше ніж у трьох (включно) платників податку.</w:t>
                                  </w:r>
                                </w:p>
                                <w:p w:rsidR="00046AE8" w:rsidRPr="009E5E96" w:rsidRDefault="00046AE8" w:rsidP="009E5E96">
                                  <w:pPr>
                                    <w:pStyle w:val="af2"/>
                                    <w:spacing w:before="0"/>
                                    <w:ind w:firstLine="284"/>
                                    <w:rPr>
                                      <w:rFonts w:ascii="Arial" w:hAnsi="Arial" w:cs="Arial"/>
                                      <w:sz w:val="20"/>
                                      <w:szCs w:val="20"/>
                                    </w:rPr>
                                  </w:pPr>
                                  <w:r w:rsidRPr="009E5E96">
                                    <w:rPr>
                                      <w:rFonts w:ascii="Arial" w:hAnsi="Arial" w:cs="Arial"/>
                                      <w:sz w:val="20"/>
                                      <w:szCs w:val="20"/>
                                    </w:rPr>
                                    <w:t>2. Платник податку здійснює на постійній основі протягом будь-яких чотирьох звітних місяців з останніх шести місяців реєстрацію в Реєстрі податкових накладних/розрахунків коригування на постачання товарів/послуг за одним і тим самим кодом товару/послуги згідно з УКТЗЕД/Державним класифікатором продукції та послуг.</w:t>
                                  </w:r>
                                </w:p>
                                <w:p w:rsidR="00046AE8" w:rsidRPr="009E5E96" w:rsidRDefault="00046AE8" w:rsidP="009E5E96">
                                  <w:pPr>
                                    <w:pStyle w:val="af2"/>
                                    <w:spacing w:before="0"/>
                                    <w:ind w:firstLine="284"/>
                                    <w:rPr>
                                      <w:rFonts w:ascii="Arial" w:hAnsi="Arial" w:cs="Arial"/>
                                      <w:sz w:val="20"/>
                                      <w:szCs w:val="20"/>
                                    </w:rPr>
                                  </w:pPr>
                                  <w:r w:rsidRPr="009E5E96">
                                    <w:rPr>
                                      <w:rFonts w:ascii="Arial" w:hAnsi="Arial" w:cs="Arial"/>
                                      <w:sz w:val="20"/>
                                      <w:szCs w:val="20"/>
                                    </w:rPr>
                                    <w:t>3. Залишкова вартість основних засобів для платників податку на прибуток підприємств на кінець звітного (податкового) періоду (звітний (податковий) період обирається відповідно до пунктів 137.4 і 137.5 статті 137 Податкового кодексу України для певної групи платників) становить більше 5 млн. гривень та відображена у звітності, за якою граничні строки її подання передують календарному дню розрахунку такого показника, за умови, що з початку попереднього року керівник та засновник не змінювалися.</w:t>
                                  </w:r>
                                </w:p>
                                <w:p w:rsidR="00046AE8" w:rsidRPr="009E5E96" w:rsidRDefault="00046AE8" w:rsidP="009E5E96">
                                  <w:pPr>
                                    <w:pStyle w:val="af2"/>
                                    <w:spacing w:before="0"/>
                                    <w:ind w:firstLine="284"/>
                                    <w:rPr>
                                      <w:rFonts w:ascii="Arial" w:hAnsi="Arial" w:cs="Arial"/>
                                      <w:sz w:val="20"/>
                                      <w:szCs w:val="20"/>
                                    </w:rPr>
                                  </w:pPr>
                                  <w:r w:rsidRPr="009E5E96">
                                    <w:rPr>
                                      <w:rFonts w:ascii="Arial" w:hAnsi="Arial" w:cs="Arial"/>
                                      <w:sz w:val="20"/>
                                      <w:szCs w:val="20"/>
                                    </w:rPr>
                                    <w:t>4. Площа наявних у платника податку у власності (на праві власності/користування) орендованих земельних ділянок становить не менше 200 гектарів включно або орендованих земельних ділянок комунальної та/або державної власності — не менше 0,5 гектара (станом на 1 січня поточного року), що задекларовані до 20 лютого поточного року та за які сплачено суму податкового зобов’язання з плати за землю у строки, передбачені законодавством.</w:t>
                                  </w:r>
                                </w:p>
                                <w:p w:rsidR="00046AE8" w:rsidRPr="009E5E96" w:rsidRDefault="00046AE8" w:rsidP="009E5E96">
                                  <w:pPr>
                                    <w:pStyle w:val="af2"/>
                                    <w:spacing w:before="0"/>
                                    <w:ind w:firstLine="284"/>
                                    <w:rPr>
                                      <w:rFonts w:ascii="Arial" w:hAnsi="Arial" w:cs="Arial"/>
                                      <w:sz w:val="20"/>
                                      <w:szCs w:val="20"/>
                                    </w:rPr>
                                  </w:pPr>
                                  <w:r w:rsidRPr="009E5E96">
                                    <w:rPr>
                                      <w:rFonts w:ascii="Arial" w:hAnsi="Arial" w:cs="Arial"/>
                                      <w:sz w:val="20"/>
                                      <w:szCs w:val="20"/>
                                    </w:rPr>
                                    <w:t>5. Сплачено суму єдиного внеску на загальнообов’язкове державне соціальне страхування на одного працюючого, що перевищує суму такого єдиного внеску з мінімальної заробітної плати у 2 рази за останні 12 місяців, за умови, що з початку попереднього року керівник та/або засновник платника податку не змінювалися та</w:t>
                                  </w:r>
                                  <w:r w:rsidRPr="009E5E96">
                                    <w:rPr>
                                      <w:sz w:val="20"/>
                                      <w:szCs w:val="20"/>
                                    </w:rPr>
                                    <w:t xml:space="preserve"> </w:t>
                                  </w:r>
                                  <w:r w:rsidRPr="009E5E96">
                                    <w:rPr>
                                      <w:rFonts w:ascii="Arial" w:hAnsi="Arial" w:cs="Arial"/>
                                      <w:sz w:val="20"/>
                                      <w:szCs w:val="20"/>
                                    </w:rPr>
                                    <w:t>середньомісячна чисельність працюючих за останні 12 місяців становить не менше п’яти осіб.</w:t>
                                  </w:r>
                                </w:p>
                                <w:p w:rsidR="00046AE8" w:rsidRPr="009E5E96" w:rsidRDefault="00046AE8" w:rsidP="009E5E96">
                                  <w:pPr>
                                    <w:pStyle w:val="af2"/>
                                    <w:spacing w:before="0"/>
                                    <w:ind w:firstLine="284"/>
                                    <w:rPr>
                                      <w:rFonts w:ascii="Arial" w:hAnsi="Arial" w:cs="Arial"/>
                                      <w:sz w:val="20"/>
                                      <w:szCs w:val="20"/>
                                    </w:rPr>
                                  </w:pPr>
                                  <w:r w:rsidRPr="009E5E96">
                                    <w:rPr>
                                      <w:rFonts w:ascii="Arial" w:hAnsi="Arial" w:cs="Arial"/>
                                      <w:sz w:val="20"/>
                                      <w:szCs w:val="20"/>
                                    </w:rPr>
                                    <w:t>6. Загальна сума сплачених у попередньому звітному році сум єдиного внеску на загальнообов’язкове державне соціальне страхування та податків і зборів, контроль за справлянням яких покладено на ДПС, платником податку та його відокремленими підрозділами, якими подано податкову накладну/розрахунок</w:t>
                                  </w:r>
                                  <w:r w:rsidRPr="00046AE8">
                                    <w:rPr>
                                      <w:rFonts w:ascii="Arial" w:hAnsi="Arial" w:cs="Arial"/>
                                      <w:sz w:val="24"/>
                                      <w:szCs w:val="24"/>
                                    </w:rPr>
                                    <w:t xml:space="preserve"> </w:t>
                                  </w:r>
                                  <w:r w:rsidRPr="009E5E96">
                                    <w:rPr>
                                      <w:rFonts w:ascii="Arial" w:hAnsi="Arial" w:cs="Arial"/>
                                      <w:sz w:val="20"/>
                                      <w:szCs w:val="20"/>
                                    </w:rPr>
                                    <w:t>коригування для реєстрації в Реєстрі, становить більше 10 млн. гривень.</w:t>
                                  </w:r>
                                </w:p>
                                <w:p w:rsidR="00C8195F" w:rsidRDefault="00C8195F" w:rsidP="00046AE8">
                                  <w:pPr>
                                    <w:spacing w:after="0" w:line="240" w:lineRule="auto"/>
                                    <w:rPr>
                                      <w:rFonts w:ascii="Arial" w:hAnsi="Arial" w:cs="Arial"/>
                                      <w:b/>
                                      <w:sz w:val="24"/>
                                      <w:szCs w:val="24"/>
                                      <w:shd w:val="clear" w:color="auto" w:fill="FFFFFF"/>
                                    </w:rPr>
                                  </w:pPr>
                                </w:p>
                                <w:p w:rsidR="00046AE8" w:rsidRPr="000F5F5F" w:rsidRDefault="000F5F5F" w:rsidP="00046AE8">
                                  <w:pPr>
                                    <w:spacing w:after="0" w:line="240" w:lineRule="auto"/>
                                    <w:jc w:val="center"/>
                                    <w:rPr>
                                      <w:rFonts w:ascii="Arial" w:hAnsi="Arial" w:cs="Arial"/>
                                      <w:b/>
                                      <w:sz w:val="20"/>
                                      <w:szCs w:val="20"/>
                                    </w:rPr>
                                  </w:pPr>
                                  <w:r w:rsidRPr="000F5F5F">
                                    <w:rPr>
                                      <w:rFonts w:ascii="Arial" w:hAnsi="Arial" w:cs="Arial"/>
                                      <w:b/>
                                      <w:sz w:val="20"/>
                                      <w:szCs w:val="20"/>
                                    </w:rPr>
                                    <w:t>КРИТЕРІЇ  РИЗИКОВОСТІ ЗДІЙСНЕННЯ ОПЕРАЦІЙ</w:t>
                                  </w:r>
                                </w:p>
                                <w:p w:rsidR="00685074" w:rsidRPr="007E6B8B" w:rsidRDefault="00685074" w:rsidP="000F5F5F">
                                  <w:pPr>
                                    <w:pStyle w:val="af6"/>
                                    <w:spacing w:after="0"/>
                                    <w:ind w:left="0"/>
                                    <w:jc w:val="both"/>
                                    <w:rPr>
                                      <w:rFonts w:ascii="Arial" w:hAnsi="Arial" w:cs="Arial"/>
                                      <w:i/>
                                      <w:sz w:val="20"/>
                                    </w:rPr>
                                  </w:pPr>
                                  <w:r w:rsidRPr="007E6B8B">
                                    <w:rPr>
                                      <w:rFonts w:ascii="Arial" w:hAnsi="Arial" w:cs="Arial"/>
                                      <w:i/>
                                      <w:sz w:val="20"/>
                                    </w:rPr>
                                    <w:t>(</w:t>
                                  </w:r>
                                  <w:r w:rsidRPr="00685074">
                                    <w:rPr>
                                      <w:rFonts w:ascii="Arial" w:hAnsi="Arial" w:cs="Arial"/>
                                      <w:b/>
                                      <w:i/>
                                      <w:sz w:val="20"/>
                                    </w:rPr>
                                    <w:t>Додаток 3</w:t>
                                  </w:r>
                                  <w:r w:rsidRPr="00685074">
                                    <w:rPr>
                                      <w:rFonts w:ascii="Arial" w:hAnsi="Arial" w:cs="Arial"/>
                                      <w:i/>
                                      <w:sz w:val="20"/>
                                    </w:rPr>
                                    <w:t xml:space="preserve"> до Порядку зупинення реєстрації податкової накладної/розрахунку коригування в Єдиному реєстрі податкових </w:t>
                                  </w:r>
                                  <w:r w:rsidRPr="009E5E96">
                                    <w:rPr>
                                      <w:rFonts w:ascii="Arial" w:hAnsi="Arial" w:cs="Arial"/>
                                      <w:i/>
                                      <w:sz w:val="20"/>
                                    </w:rPr>
                                    <w:t>накладних</w:t>
                                  </w:r>
                                  <w:r w:rsidRPr="007E6B8B">
                                    <w:rPr>
                                      <w:rFonts w:ascii="Arial" w:hAnsi="Arial" w:cs="Arial"/>
                                      <w:i/>
                                      <w:sz w:val="20"/>
                                    </w:rPr>
                                    <w:t>)</w:t>
                                  </w:r>
                                </w:p>
                                <w:p w:rsidR="00685074" w:rsidRPr="00E420D8" w:rsidRDefault="00685074" w:rsidP="000F5F5F">
                                  <w:pPr>
                                    <w:pStyle w:val="af2"/>
                                    <w:spacing w:before="0"/>
                                    <w:ind w:firstLine="284"/>
                                    <w:rPr>
                                      <w:rFonts w:ascii="Arial" w:hAnsi="Arial" w:cs="Arial"/>
                                      <w:sz w:val="20"/>
                                      <w:szCs w:val="20"/>
                                      <w:lang w:eastAsia="uk-UA"/>
                                    </w:rPr>
                                  </w:pPr>
                                  <w:r w:rsidRPr="00E420D8">
                                    <w:rPr>
                                      <w:rFonts w:ascii="Arial" w:hAnsi="Arial" w:cs="Arial"/>
                                      <w:sz w:val="20"/>
                                      <w:szCs w:val="20"/>
                                      <w:lang w:eastAsia="uk-UA"/>
                                    </w:rPr>
                                    <w:t>1. Відсутність товару/послуги, зазначеного/зазначеної в податковій накладній, поданій для реєстрації в Єдиному реєстрі податкових накладних (далі — Реєстр), у таблиці даних платника податку на додану вартість (далі — платник податку) як товару/послуги, що на постійній основі постачається, та обсяг постачання товару/послуги, зазначений у податковій накладній/розрахунку коригування до податкової накладної на збільшення суми податкових зобов’язань, яку/який подано для реєстрації в Реєстрі, дорівнює або перевищує величину залишку, що визначається як різниця між обсягом придбання на митній території України такого/такої товару/послуги (крім обсягу придбання товарів/послуг за операціями, які звільнені від оподаткування та підлягають оподаткуванню за нульовою ставкою) та/або ввезення на митну територію України такого товару, зазначеного з 1 січня 2017 р. в отриманих податкових накладних / розрахунках коригування, зареєстрованих у Реєстрі, і митних деклараціях, збільшеного у 1,5 раза, та обсягом постачання відповідного товару/послуги,</w:t>
                                  </w:r>
                                  <w:r w:rsidRPr="00685074">
                                    <w:rPr>
                                      <w:rFonts w:ascii="Arial" w:hAnsi="Arial" w:cs="Arial"/>
                                      <w:sz w:val="24"/>
                                      <w:szCs w:val="24"/>
                                      <w:lang w:eastAsia="uk-UA"/>
                                    </w:rPr>
                                    <w:t xml:space="preserve"> </w:t>
                                  </w:r>
                                  <w:r w:rsidRPr="00E420D8">
                                    <w:rPr>
                                      <w:rFonts w:ascii="Arial" w:hAnsi="Arial" w:cs="Arial"/>
                                      <w:sz w:val="20"/>
                                      <w:szCs w:val="20"/>
                                      <w:lang w:eastAsia="uk-UA"/>
                                    </w:rPr>
                                    <w:t>зазначеного/зазначеної в податкових накладних/ розрахунках коригування, зареєстрованих з 1 січня 2017 р. у Реєстрі, і переважання в такому залишку (більше 50 відсотків) груп товарів (продукції), визначених ДПС та затверджених відповідним наказом, оприлюдненим на офіційному веб-сайті ДПС.</w:t>
                                  </w:r>
                                </w:p>
                                <w:p w:rsidR="00685074" w:rsidRPr="00E420D8" w:rsidRDefault="00685074" w:rsidP="00E420D8">
                                  <w:pPr>
                                    <w:pStyle w:val="af2"/>
                                    <w:spacing w:before="0"/>
                                    <w:ind w:firstLine="284"/>
                                    <w:rPr>
                                      <w:rFonts w:ascii="Arial" w:hAnsi="Arial" w:cs="Arial"/>
                                      <w:sz w:val="20"/>
                                      <w:szCs w:val="20"/>
                                      <w:lang w:eastAsia="uk-UA"/>
                                    </w:rPr>
                                  </w:pPr>
                                  <w:r w:rsidRPr="00E420D8">
                                    <w:rPr>
                                      <w:rFonts w:ascii="Arial" w:hAnsi="Arial" w:cs="Arial"/>
                                      <w:sz w:val="20"/>
                                      <w:szCs w:val="20"/>
                                      <w:lang w:eastAsia="uk-UA"/>
                                    </w:rPr>
                                    <w:t>2. Відсутність (анулювання, зупинення) ліцензій, виданих органами ліцензування, які засвідчують право платника податку на виробництво, експорт, імпорт і оптову торгівлю підакцизними товарами (продукцією), визначеними підпунктами 215.3.1 і 215.3.2 пункту 215.3 статті 215 Податкового кодексу України (далі — Кодекс), стосовно товарів, зазначених платником податку в податковій накладній/розрахунку коригування, поданих для реєстрації в Реєстрі на дату їх складення.</w:t>
                                  </w:r>
                                </w:p>
                                <w:p w:rsidR="00685074" w:rsidRPr="00E420D8" w:rsidRDefault="00685074" w:rsidP="00E420D8">
                                  <w:pPr>
                                    <w:pStyle w:val="af2"/>
                                    <w:spacing w:before="0"/>
                                    <w:ind w:firstLine="284"/>
                                    <w:rPr>
                                      <w:rFonts w:ascii="Arial" w:hAnsi="Arial" w:cs="Arial"/>
                                      <w:sz w:val="20"/>
                                      <w:szCs w:val="20"/>
                                      <w:lang w:eastAsia="uk-UA"/>
                                    </w:rPr>
                                  </w:pPr>
                                  <w:r w:rsidRPr="00E420D8">
                                    <w:rPr>
                                      <w:rFonts w:ascii="Arial" w:hAnsi="Arial" w:cs="Arial"/>
                                      <w:sz w:val="20"/>
                                      <w:szCs w:val="20"/>
                                      <w:lang w:eastAsia="uk-UA"/>
                                    </w:rPr>
                                    <w:t>3. Відсутність на дату складення податкової накладної/розрахунку коригування відомостей (актуального запису) в Реєстрі платників акцизного податку з реалізації пального щодо суб’єкта господарювання, який подав для реєстрації в Реєстрі податкову накладну/розрахунок коригування, у яких зазначено товар (пальне) за кодами згідно з УКТЗЕД відповідно до підпункту 215.3.4 пункту 215.3 статті 215 Кодексу.</w:t>
                                  </w:r>
                                </w:p>
                                <w:p w:rsidR="00685074" w:rsidRPr="00E420D8" w:rsidRDefault="00685074" w:rsidP="00E420D8">
                                  <w:pPr>
                                    <w:pStyle w:val="af2"/>
                                    <w:spacing w:before="0"/>
                                    <w:ind w:firstLine="284"/>
                                    <w:rPr>
                                      <w:rFonts w:ascii="Arial" w:hAnsi="Arial" w:cs="Arial"/>
                                      <w:sz w:val="20"/>
                                      <w:szCs w:val="20"/>
                                      <w:lang w:eastAsia="uk-UA"/>
                                    </w:rPr>
                                  </w:pPr>
                                  <w:r w:rsidRPr="00E420D8">
                                    <w:rPr>
                                      <w:rFonts w:ascii="Arial" w:hAnsi="Arial" w:cs="Arial"/>
                                      <w:sz w:val="20"/>
                                      <w:szCs w:val="20"/>
                                      <w:lang w:eastAsia="uk-UA"/>
                                    </w:rPr>
                                    <w:t>4. Складення розрахунку коригування постачальником товарів/послуг до податкової накладної, що складена на отримувача — платника податку, якщо передбачається зміна номенклатури товару/послуги (для товарів за кодами згідно з УКТЗЕД — зміна перших чотирьох цифр кодів, а для послуг за кодами відповідно до Державного класифікатора продукції та послуг — перших двох цифр кодів), за умови відсутності такого/такої товару/послуги, зазначеного/зазначеної в розрахунку коригування, поданому для реєстрації в Реєстрі, у таблиці даних платника податку як товару/послуги, що на постійній основі постачається (надається).</w:t>
                                  </w:r>
                                </w:p>
                                <w:p w:rsidR="00685074" w:rsidRPr="009E5E96" w:rsidRDefault="00685074" w:rsidP="00E420D8">
                                  <w:pPr>
                                    <w:pStyle w:val="af2"/>
                                    <w:spacing w:before="0"/>
                                    <w:ind w:firstLine="284"/>
                                    <w:rPr>
                                      <w:rFonts w:ascii="Arial" w:hAnsi="Arial" w:cs="Arial"/>
                                      <w:sz w:val="20"/>
                                      <w:szCs w:val="20"/>
                                      <w:lang w:eastAsia="uk-UA"/>
                                    </w:rPr>
                                  </w:pPr>
                                  <w:r w:rsidRPr="00E420D8">
                                    <w:rPr>
                                      <w:rFonts w:ascii="Arial" w:hAnsi="Arial" w:cs="Arial"/>
                                      <w:sz w:val="20"/>
                                      <w:szCs w:val="20"/>
                                      <w:lang w:eastAsia="uk-UA"/>
                                    </w:rPr>
                                    <w:t>5. Перевищення суми компенсації вартості товару/послуги, зазначеного/зазначеної в розрахунку коригування на</w:t>
                                  </w:r>
                                  <w:r w:rsidRPr="009E5E96">
                                    <w:rPr>
                                      <w:rFonts w:ascii="Arial" w:hAnsi="Arial" w:cs="Arial"/>
                                      <w:sz w:val="20"/>
                                      <w:szCs w:val="20"/>
                                      <w:lang w:eastAsia="uk-UA"/>
                                    </w:rPr>
                                    <w:t xml:space="preserve"> зменшення суми податкових зобов’язань, поданому отримувачем такого товару/послуги для реєстрації в Реєстрі, величини залишку, що визначається як різниця обсягу придбання на митній території України з 1 січня 2017 р., зазначеного постачальником у зареєстрованих у Реєстрі податкових накладних/ розрахунках коригування, складених на отримувача такого/такої товару/послуги, та обсягу постачання з 1 січня 2017 р., зазначеного отримувачем у зареєстрованих у Реєстрі податкових накладних/ розрахунках коригування на постачання такого/такої товару/послуги.</w:t>
                                  </w:r>
                                </w:p>
                                <w:p w:rsidR="00685074" w:rsidRPr="009E5E96" w:rsidRDefault="00685074" w:rsidP="009E5E96">
                                  <w:pPr>
                                    <w:pStyle w:val="af2"/>
                                    <w:spacing w:before="0"/>
                                    <w:ind w:firstLine="284"/>
                                    <w:rPr>
                                      <w:rFonts w:ascii="Arial" w:hAnsi="Arial" w:cs="Arial"/>
                                      <w:sz w:val="20"/>
                                      <w:szCs w:val="20"/>
                                      <w:lang w:eastAsia="uk-UA"/>
                                    </w:rPr>
                                  </w:pPr>
                                  <w:r w:rsidRPr="009E5E96">
                                    <w:rPr>
                                      <w:rFonts w:ascii="Arial" w:hAnsi="Arial" w:cs="Arial"/>
                                      <w:sz w:val="20"/>
                                      <w:szCs w:val="20"/>
                                      <w:lang w:eastAsia="uk-UA"/>
                                    </w:rPr>
                                    <w:t>6. Складення розрахунку коригування на зменшення податкових зобов’язань до податкової накладної, складеної та зареєстрованої постачальником товарів/послуг на неплатника податку на додану вартість, та подання для реєстрації в Реєстрі у строк, що перевищує 14 календарних днів з дня складення податкової накладної, зареєстрованої в Реєстрі без порушення граничних строків реєстрації, встановлених Кодексом.</w:t>
                                  </w:r>
                                </w:p>
                                <w:p w:rsidR="00685074" w:rsidRDefault="00685074" w:rsidP="00685074">
                                  <w:pPr>
                                    <w:spacing w:after="0" w:line="240" w:lineRule="auto"/>
                                    <w:jc w:val="center"/>
                                    <w:rPr>
                                      <w:rFonts w:ascii="Arial" w:hAnsi="Arial" w:cs="Arial"/>
                                      <w:b/>
                                      <w:sz w:val="24"/>
                                      <w:szCs w:val="24"/>
                                      <w:shd w:val="clear" w:color="auto" w:fill="FFFFFF"/>
                                    </w:rPr>
                                  </w:pPr>
                                </w:p>
                                <w:p w:rsidR="00685074" w:rsidRPr="000F5F5F" w:rsidRDefault="000F5F5F" w:rsidP="00685074">
                                  <w:pPr>
                                    <w:spacing w:after="0" w:line="240" w:lineRule="auto"/>
                                    <w:jc w:val="center"/>
                                    <w:rPr>
                                      <w:rFonts w:ascii="Arial" w:hAnsi="Arial" w:cs="Arial"/>
                                      <w:b/>
                                      <w:sz w:val="20"/>
                                      <w:szCs w:val="20"/>
                                    </w:rPr>
                                  </w:pPr>
                                  <w:r w:rsidRPr="000F5F5F">
                                    <w:rPr>
                                      <w:rFonts w:ascii="Arial" w:hAnsi="Arial" w:cs="Arial"/>
                                      <w:b/>
                                      <w:sz w:val="20"/>
                                      <w:szCs w:val="20"/>
                                    </w:rPr>
                                    <w:t>ФОРМА РІШЕННЯ ПРО ВІДПОВІДНІСТЬ/НЕВІДПОВІДНІСТЬ ПЛАТНИКА ПОДАТКУ НА ДОДАНУ ВАРТІСТЬ КРИТЕРІЯМ РИЗИКОВОСТІ ПЛАТНИКА ПОДАТКУ</w:t>
                                  </w:r>
                                </w:p>
                                <w:p w:rsidR="00D65660" w:rsidRDefault="00D65660" w:rsidP="00D65660">
                                  <w:pPr>
                                    <w:pStyle w:val="af6"/>
                                    <w:ind w:left="0"/>
                                    <w:jc w:val="both"/>
                                    <w:rPr>
                                      <w:rFonts w:ascii="Arial" w:hAnsi="Arial" w:cs="Arial"/>
                                      <w:i/>
                                      <w:sz w:val="20"/>
                                    </w:rPr>
                                  </w:pPr>
                                  <w:r w:rsidRPr="00D65660">
                                    <w:rPr>
                                      <w:rFonts w:ascii="Arial" w:hAnsi="Arial" w:cs="Arial"/>
                                      <w:i/>
                                      <w:sz w:val="20"/>
                                    </w:rPr>
                                    <w:t>(</w:t>
                                  </w:r>
                                  <w:r w:rsidRPr="00D65660">
                                    <w:rPr>
                                      <w:rFonts w:ascii="Arial" w:hAnsi="Arial" w:cs="Arial"/>
                                      <w:b/>
                                      <w:i/>
                                      <w:sz w:val="20"/>
                                    </w:rPr>
                                    <w:t>Додаток</w:t>
                                  </w:r>
                                  <w:r>
                                    <w:rPr>
                                      <w:rFonts w:ascii="Arial" w:hAnsi="Arial" w:cs="Arial"/>
                                      <w:b/>
                                      <w:i/>
                                      <w:sz w:val="20"/>
                                    </w:rPr>
                                    <w:t xml:space="preserve"> </w:t>
                                  </w:r>
                                  <w:r w:rsidRPr="00D65660">
                                    <w:rPr>
                                      <w:rFonts w:ascii="Arial" w:hAnsi="Arial" w:cs="Arial"/>
                                      <w:b/>
                                      <w:i/>
                                      <w:sz w:val="20"/>
                                    </w:rPr>
                                    <w:t>4</w:t>
                                  </w:r>
                                  <w:r w:rsidRPr="00D65660">
                                    <w:rPr>
                                      <w:rFonts w:ascii="Arial" w:hAnsi="Arial" w:cs="Arial"/>
                                      <w:i/>
                                      <w:sz w:val="20"/>
                                      <w:lang w:val="ru-RU"/>
                                    </w:rPr>
                                    <w:t xml:space="preserve"> </w:t>
                                  </w:r>
                                  <w:r w:rsidRPr="00D65660">
                                    <w:rPr>
                                      <w:rFonts w:ascii="Arial" w:hAnsi="Arial" w:cs="Arial"/>
                                      <w:i/>
                                      <w:sz w:val="20"/>
                                    </w:rPr>
                                    <w:t>до Порядку зупинення реєстрації податкової накладної/розрахунку коригування в Єдиному реєстрі податкових накладних)</w:t>
                                  </w:r>
                                </w:p>
                                <w:p w:rsidR="00AA5525" w:rsidRPr="00D65660" w:rsidRDefault="00E945BE" w:rsidP="00D65660">
                                  <w:pPr>
                                    <w:pStyle w:val="af6"/>
                                    <w:ind w:left="0"/>
                                    <w:jc w:val="both"/>
                                    <w:rPr>
                                      <w:rFonts w:ascii="Arial" w:hAnsi="Arial" w:cs="Arial"/>
                                      <w:i/>
                                      <w:sz w:val="20"/>
                                    </w:rPr>
                                  </w:pPr>
                                  <w:r>
                                    <w:rPr>
                                      <w:noProof/>
                                      <w:lang w:eastAsia="uk-UA"/>
                                    </w:rPr>
                                    <w:drawing>
                                      <wp:inline distT="0" distB="0" distL="0" distR="0">
                                        <wp:extent cx="4352925" cy="3905250"/>
                                        <wp:effectExtent l="0" t="0" r="9525"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l="24278" t="22130" r="23933" b="6160"/>
                                                <a:stretch>
                                                  <a:fillRect/>
                                                </a:stretch>
                                              </pic:blipFill>
                                              <pic:spPr bwMode="auto">
                                                <a:xfrm>
                                                  <a:off x="0" y="0"/>
                                                  <a:ext cx="4352925" cy="3905250"/>
                                                </a:xfrm>
                                                <a:prstGeom prst="rect">
                                                  <a:avLst/>
                                                </a:prstGeom>
                                                <a:noFill/>
                                                <a:ln>
                                                  <a:noFill/>
                                                </a:ln>
                                              </pic:spPr>
                                            </pic:pic>
                                          </a:graphicData>
                                        </a:graphic>
                                      </wp:inline>
                                    </w:drawing>
                                  </w:r>
                                </w:p>
                                <w:p w:rsidR="00937D7B" w:rsidRDefault="00937D7B" w:rsidP="00FD3E5F">
                                  <w:pPr>
                                    <w:spacing w:after="0" w:line="240" w:lineRule="auto"/>
                                    <w:jc w:val="center"/>
                                    <w:rPr>
                                      <w:rFonts w:ascii="Arial" w:hAnsi="Arial" w:cs="Arial"/>
                                      <w:b/>
                                      <w:sz w:val="24"/>
                                      <w:szCs w:val="24"/>
                                    </w:rPr>
                                  </w:pPr>
                                </w:p>
                                <w:p w:rsidR="00AA5525" w:rsidRPr="000F5F5F" w:rsidRDefault="000F5F5F" w:rsidP="00FD3E5F">
                                  <w:pPr>
                                    <w:spacing w:after="0" w:line="240" w:lineRule="auto"/>
                                    <w:jc w:val="center"/>
                                    <w:rPr>
                                      <w:rFonts w:ascii="Arial" w:hAnsi="Arial" w:cs="Arial"/>
                                      <w:b/>
                                      <w:sz w:val="20"/>
                                      <w:szCs w:val="20"/>
                                    </w:rPr>
                                  </w:pPr>
                                  <w:r w:rsidRPr="000F5F5F">
                                    <w:rPr>
                                      <w:rFonts w:ascii="Arial" w:hAnsi="Arial" w:cs="Arial"/>
                                      <w:b/>
                                      <w:sz w:val="20"/>
                                      <w:szCs w:val="20"/>
                                    </w:rPr>
                                    <w:t>ТАБЛИЦЯ ДАНИХ ПЛАТНИКА ПОДАТКУ НА ДОДАНУ ВАРТІСТЬ</w:t>
                                  </w:r>
                                </w:p>
                                <w:p w:rsidR="00152C76" w:rsidRDefault="00152C76" w:rsidP="00152C76">
                                  <w:pPr>
                                    <w:pStyle w:val="ShapkaDocumentu"/>
                                    <w:ind w:left="0"/>
                                    <w:jc w:val="both"/>
                                    <w:rPr>
                                      <w:rFonts w:ascii="Arial" w:hAnsi="Arial" w:cs="Arial"/>
                                      <w:i/>
                                      <w:sz w:val="20"/>
                                    </w:rPr>
                                  </w:pPr>
                                  <w:r w:rsidRPr="00152C76">
                                    <w:rPr>
                                      <w:rFonts w:ascii="Arial" w:hAnsi="Arial" w:cs="Arial"/>
                                      <w:b/>
                                      <w:i/>
                                      <w:sz w:val="20"/>
                                    </w:rPr>
                                    <w:t>(Додаток 5</w:t>
                                  </w:r>
                                  <w:r>
                                    <w:rPr>
                                      <w:rFonts w:ascii="Arial" w:hAnsi="Arial" w:cs="Arial"/>
                                      <w:i/>
                                      <w:sz w:val="20"/>
                                    </w:rPr>
                                    <w:t xml:space="preserve"> </w:t>
                                  </w:r>
                                  <w:r w:rsidRPr="00152C76">
                                    <w:rPr>
                                      <w:rFonts w:ascii="Arial" w:hAnsi="Arial" w:cs="Arial"/>
                                      <w:i/>
                                      <w:sz w:val="20"/>
                                    </w:rPr>
                                    <w:t xml:space="preserve">до Порядку зупинення реєстрації податкової накладної/розрахунку коригування в Єдиному реєстрі </w:t>
                                  </w:r>
                                  <w:r w:rsidRPr="00152C76">
                                    <w:rPr>
                                      <w:rFonts w:ascii="Arial" w:hAnsi="Arial" w:cs="Arial"/>
                                      <w:i/>
                                      <w:sz w:val="20"/>
                                    </w:rPr>
                                    <w:br/>
                                    <w:t>податкових накладних</w:t>
                                  </w:r>
                                  <w:r>
                                    <w:rPr>
                                      <w:rFonts w:ascii="Arial" w:hAnsi="Arial" w:cs="Arial"/>
                                      <w:i/>
                                      <w:sz w:val="20"/>
                                    </w:rPr>
                                    <w:t>)</w:t>
                                  </w:r>
                                </w:p>
                                <w:p w:rsidR="00152C76" w:rsidRPr="00152C76" w:rsidRDefault="00E945BE" w:rsidP="00152C76">
                                  <w:pPr>
                                    <w:pStyle w:val="ShapkaDocumentu"/>
                                    <w:ind w:left="0"/>
                                    <w:jc w:val="both"/>
                                    <w:rPr>
                                      <w:rFonts w:ascii="Arial" w:hAnsi="Arial" w:cs="Arial"/>
                                      <w:i/>
                                      <w:sz w:val="20"/>
                                    </w:rPr>
                                  </w:pPr>
                                  <w:r>
                                    <w:rPr>
                                      <w:noProof/>
                                      <w:lang w:eastAsia="uk-UA"/>
                                    </w:rPr>
                                    <w:drawing>
                                      <wp:inline distT="0" distB="0" distL="0" distR="0">
                                        <wp:extent cx="4591050" cy="3933825"/>
                                        <wp:effectExtent l="0" t="0" r="0" b="9525"/>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l="27351" t="21568" r="24347" b="6383"/>
                                                <a:stretch>
                                                  <a:fillRect/>
                                                </a:stretch>
                                              </pic:blipFill>
                                              <pic:spPr bwMode="auto">
                                                <a:xfrm>
                                                  <a:off x="0" y="0"/>
                                                  <a:ext cx="4591050" cy="3933825"/>
                                                </a:xfrm>
                                                <a:prstGeom prst="rect">
                                                  <a:avLst/>
                                                </a:prstGeom>
                                                <a:noFill/>
                                                <a:ln>
                                                  <a:noFill/>
                                                </a:ln>
                                              </pic:spPr>
                                            </pic:pic>
                                          </a:graphicData>
                                        </a:graphic>
                                      </wp:inline>
                                    </w:drawing>
                                  </w:r>
                                </w:p>
                                <w:p w:rsidR="00937D7B" w:rsidRDefault="00937D7B" w:rsidP="006A2A6E">
                                  <w:pPr>
                                    <w:spacing w:after="0" w:line="240" w:lineRule="auto"/>
                                    <w:jc w:val="center"/>
                                    <w:rPr>
                                      <w:rFonts w:ascii="Arial" w:hAnsi="Arial" w:cs="Arial"/>
                                      <w:b/>
                                      <w:sz w:val="24"/>
                                      <w:szCs w:val="24"/>
                                    </w:rPr>
                                  </w:pPr>
                                </w:p>
                                <w:p w:rsidR="00937D7B" w:rsidRDefault="00937D7B" w:rsidP="006A2A6E">
                                  <w:pPr>
                                    <w:spacing w:after="0" w:line="240" w:lineRule="auto"/>
                                    <w:jc w:val="center"/>
                                    <w:rPr>
                                      <w:rFonts w:ascii="Arial" w:hAnsi="Arial" w:cs="Arial"/>
                                      <w:b/>
                                      <w:sz w:val="24"/>
                                      <w:szCs w:val="24"/>
                                    </w:rPr>
                                  </w:pPr>
                                </w:p>
                                <w:p w:rsidR="00FD3E5F" w:rsidRPr="000F5F5F" w:rsidRDefault="000F5F5F" w:rsidP="000F5F5F">
                                  <w:pPr>
                                    <w:spacing w:after="0" w:line="240" w:lineRule="auto"/>
                                    <w:jc w:val="center"/>
                                    <w:rPr>
                                      <w:rFonts w:ascii="Arial" w:hAnsi="Arial" w:cs="Arial"/>
                                      <w:b/>
                                      <w:sz w:val="20"/>
                                      <w:szCs w:val="20"/>
                                    </w:rPr>
                                  </w:pPr>
                                  <w:r w:rsidRPr="000F5F5F">
                                    <w:rPr>
                                      <w:rFonts w:ascii="Arial" w:hAnsi="Arial" w:cs="Arial"/>
                                      <w:b/>
                                      <w:sz w:val="20"/>
                                      <w:szCs w:val="20"/>
                                    </w:rPr>
                                    <w:t>ФОРМА РІШЕННЯ ПРО ВРАХУВАННЯ/НЕВРАХУВАННЯ ТАБЛИЦІ ДАНИХ ПЛАТНИКА ПОДАТКУ НА ДОДАНУ ВАРТІСТЬ</w:t>
                                  </w:r>
                                </w:p>
                                <w:p w:rsidR="00305592" w:rsidRPr="001343E9" w:rsidRDefault="001343E9" w:rsidP="001343E9">
                                  <w:pPr>
                                    <w:pStyle w:val="af6"/>
                                    <w:ind w:left="0"/>
                                    <w:jc w:val="both"/>
                                    <w:rPr>
                                      <w:rFonts w:ascii="Arial" w:hAnsi="Arial" w:cs="Arial"/>
                                      <w:i/>
                                      <w:sz w:val="20"/>
                                    </w:rPr>
                                  </w:pPr>
                                  <w:r w:rsidRPr="001343E9">
                                    <w:rPr>
                                      <w:rFonts w:ascii="Arial" w:hAnsi="Arial" w:cs="Arial"/>
                                      <w:i/>
                                      <w:sz w:val="20"/>
                                    </w:rPr>
                                    <w:t>(</w:t>
                                  </w:r>
                                  <w:r w:rsidR="00305592" w:rsidRPr="001343E9">
                                    <w:rPr>
                                      <w:rFonts w:ascii="Arial" w:hAnsi="Arial" w:cs="Arial"/>
                                      <w:b/>
                                      <w:i/>
                                      <w:sz w:val="20"/>
                                    </w:rPr>
                                    <w:t>Додаток 6</w:t>
                                  </w:r>
                                  <w:r w:rsidRPr="001343E9">
                                    <w:rPr>
                                      <w:rFonts w:ascii="Arial" w:hAnsi="Arial" w:cs="Arial"/>
                                      <w:i/>
                                      <w:sz w:val="20"/>
                                    </w:rPr>
                                    <w:t xml:space="preserve"> </w:t>
                                  </w:r>
                                  <w:r w:rsidR="00305592" w:rsidRPr="001343E9">
                                    <w:rPr>
                                      <w:rFonts w:ascii="Arial" w:hAnsi="Arial" w:cs="Arial"/>
                                      <w:i/>
                                      <w:sz w:val="20"/>
                                    </w:rPr>
                                    <w:t>до Порядку зупинення реєстрації податкової накладної/розрахунку коригування в Єдиному реєстрі податкових накладних</w:t>
                                  </w:r>
                                  <w:r>
                                    <w:rPr>
                                      <w:rFonts w:ascii="Arial" w:hAnsi="Arial" w:cs="Arial"/>
                                      <w:i/>
                                      <w:sz w:val="20"/>
                                    </w:rPr>
                                    <w:t>)</w:t>
                                  </w:r>
                                </w:p>
                                <w:p w:rsidR="0048758B" w:rsidRPr="009D76F6" w:rsidRDefault="00E945BE" w:rsidP="006A2A6E">
                                  <w:pPr>
                                    <w:spacing w:after="0" w:line="240" w:lineRule="auto"/>
                                    <w:jc w:val="center"/>
                                    <w:rPr>
                                      <w:noProof/>
                                    </w:rPr>
                                  </w:pPr>
                                  <w:r>
                                    <w:rPr>
                                      <w:noProof/>
                                      <w:lang w:eastAsia="uk-UA"/>
                                    </w:rPr>
                                    <w:drawing>
                                      <wp:inline distT="0" distB="0" distL="0" distR="0">
                                        <wp:extent cx="4591050" cy="3810000"/>
                                        <wp:effectExtent l="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l="28386" t="19698" r="25996" b="13019"/>
                                                <a:stretch>
                                                  <a:fillRect/>
                                                </a:stretch>
                                              </pic:blipFill>
                                              <pic:spPr bwMode="auto">
                                                <a:xfrm>
                                                  <a:off x="0" y="0"/>
                                                  <a:ext cx="4591050" cy="3810000"/>
                                                </a:xfrm>
                                                <a:prstGeom prst="rect">
                                                  <a:avLst/>
                                                </a:prstGeom>
                                                <a:noFill/>
                                                <a:ln>
                                                  <a:noFill/>
                                                </a:ln>
                                              </pic:spPr>
                                            </pic:pic>
                                          </a:graphicData>
                                        </a:graphic>
                                      </wp:inline>
                                    </w:drawing>
                                  </w:r>
                                </w:p>
                                <w:p w:rsidR="00937D7B" w:rsidRDefault="00937D7B" w:rsidP="00D52168">
                                  <w:pPr>
                                    <w:spacing w:after="0" w:line="240" w:lineRule="auto"/>
                                    <w:jc w:val="center"/>
                                    <w:rPr>
                                      <w:rFonts w:ascii="Arial" w:hAnsi="Arial" w:cs="Arial"/>
                                      <w:b/>
                                      <w:sz w:val="24"/>
                                      <w:szCs w:val="24"/>
                                    </w:rPr>
                                  </w:pPr>
                                </w:p>
                                <w:p w:rsidR="00937D7B" w:rsidRDefault="00937D7B" w:rsidP="00D52168">
                                  <w:pPr>
                                    <w:spacing w:after="0" w:line="240" w:lineRule="auto"/>
                                    <w:jc w:val="center"/>
                                    <w:rPr>
                                      <w:rFonts w:ascii="Arial" w:hAnsi="Arial" w:cs="Arial"/>
                                      <w:b/>
                                      <w:sz w:val="24"/>
                                      <w:szCs w:val="24"/>
                                    </w:rPr>
                                  </w:pPr>
                                </w:p>
                                <w:p w:rsidR="00305592" w:rsidRPr="000F5F5F" w:rsidRDefault="000F5F5F" w:rsidP="000F5F5F">
                                  <w:pPr>
                                    <w:spacing w:after="0" w:line="240" w:lineRule="auto"/>
                                    <w:jc w:val="center"/>
                                    <w:rPr>
                                      <w:rFonts w:ascii="Arial" w:hAnsi="Arial" w:cs="Arial"/>
                                      <w:b/>
                                      <w:sz w:val="20"/>
                                      <w:szCs w:val="20"/>
                                    </w:rPr>
                                  </w:pPr>
                                  <w:r w:rsidRPr="000F5F5F">
                                    <w:rPr>
                                      <w:rFonts w:ascii="Arial" w:hAnsi="Arial" w:cs="Arial"/>
                                      <w:b/>
                                      <w:sz w:val="20"/>
                                      <w:szCs w:val="20"/>
                                    </w:rPr>
                                    <w:t>ФОРМА РІШЕННЯ ПРО НЕВРАХУВАННЯ ТАБЛИЦІ ДАНИХ ПЛАТНИКА ПОДАТКУ НА ДОДАНУ ВАРТІСТЬ</w:t>
                                  </w:r>
                                </w:p>
                                <w:p w:rsidR="00D52168" w:rsidRDefault="00D52168" w:rsidP="00D52168">
                                  <w:pPr>
                                    <w:spacing w:after="0" w:line="240" w:lineRule="auto"/>
                                    <w:jc w:val="center"/>
                                    <w:rPr>
                                      <w:rFonts w:ascii="Arial" w:hAnsi="Arial" w:cs="Arial"/>
                                      <w:b/>
                                      <w:sz w:val="24"/>
                                      <w:szCs w:val="24"/>
                                      <w:shd w:val="clear" w:color="auto" w:fill="FFFFFF"/>
                                    </w:rPr>
                                  </w:pPr>
                                </w:p>
                                <w:p w:rsidR="001A3D89" w:rsidRPr="001A3D89" w:rsidRDefault="001A3D89" w:rsidP="001A3D89">
                                  <w:pPr>
                                    <w:pStyle w:val="af6"/>
                                    <w:ind w:left="0"/>
                                    <w:jc w:val="both"/>
                                    <w:rPr>
                                      <w:rFonts w:ascii="Arial" w:hAnsi="Arial" w:cs="Arial"/>
                                      <w:i/>
                                      <w:sz w:val="20"/>
                                    </w:rPr>
                                  </w:pPr>
                                  <w:r>
                                    <w:t>(</w:t>
                                  </w:r>
                                  <w:r w:rsidRPr="001A3D89">
                                    <w:rPr>
                                      <w:rFonts w:ascii="Arial" w:hAnsi="Arial" w:cs="Arial"/>
                                      <w:b/>
                                      <w:i/>
                                      <w:sz w:val="20"/>
                                    </w:rPr>
                                    <w:t>Додаток 7</w:t>
                                  </w:r>
                                  <w:r w:rsidRPr="001A3D89">
                                    <w:rPr>
                                      <w:rFonts w:ascii="Arial" w:hAnsi="Arial" w:cs="Arial"/>
                                      <w:i/>
                                      <w:sz w:val="20"/>
                                    </w:rPr>
                                    <w:t xml:space="preserve"> до Порядку зупинення реєстрації податкової накладної/розрахунку коригування в Єдиному реєстрі податкових накладних</w:t>
                                  </w:r>
                                  <w:r>
                                    <w:rPr>
                                      <w:rFonts w:ascii="Arial" w:hAnsi="Arial" w:cs="Arial"/>
                                      <w:i/>
                                      <w:sz w:val="20"/>
                                    </w:rPr>
                                    <w:t>)</w:t>
                                  </w:r>
                                </w:p>
                                <w:p w:rsidR="00ED2DD5" w:rsidRDefault="00E945BE" w:rsidP="00ED2DD5">
                                  <w:r>
                                    <w:rPr>
                                      <w:noProof/>
                                      <w:lang w:eastAsia="uk-UA"/>
                                    </w:rPr>
                                    <w:drawing>
                                      <wp:inline distT="0" distB="0" distL="0" distR="0">
                                        <wp:extent cx="4572000" cy="3819525"/>
                                        <wp:effectExtent l="0" t="0" r="0" b="9525"/>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5">
                                                  <a:extLst>
                                                    <a:ext uri="{28A0092B-C50C-407E-A947-70E740481C1C}">
                                                      <a14:useLocalDpi xmlns:a14="http://schemas.microsoft.com/office/drawing/2010/main" val="0"/>
                                                    </a:ext>
                                                  </a:extLst>
                                                </a:blip>
                                                <a:srcRect l="26767" t="19920" r="25177" b="16118"/>
                                                <a:stretch>
                                                  <a:fillRect/>
                                                </a:stretch>
                                              </pic:blipFill>
                                              <pic:spPr bwMode="auto">
                                                <a:xfrm>
                                                  <a:off x="0" y="0"/>
                                                  <a:ext cx="4572000" cy="3819525"/>
                                                </a:xfrm>
                                                <a:prstGeom prst="rect">
                                                  <a:avLst/>
                                                </a:prstGeom>
                                                <a:noFill/>
                                                <a:ln>
                                                  <a:noFill/>
                                                </a:ln>
                                              </pic:spPr>
                                            </pic:pic>
                                          </a:graphicData>
                                        </a:graphic>
                                      </wp:inline>
                                    </w:drawing>
                                  </w:r>
                                </w:p>
                                <w:p w:rsidR="00F45299" w:rsidRDefault="00F45299" w:rsidP="00ED2DD5">
                                  <w:pPr>
                                    <w:spacing w:after="0" w:line="240" w:lineRule="auto"/>
                                    <w:jc w:val="center"/>
                                  </w:pPr>
                                </w:p>
                                <w:p w:rsidR="00F45299" w:rsidRDefault="00F45299" w:rsidP="00ED2DD5">
                                  <w:pPr>
                                    <w:spacing w:after="0" w:line="240" w:lineRule="auto"/>
                                    <w:jc w:val="center"/>
                                  </w:pPr>
                                </w:p>
                                <w:p w:rsidR="00F45299" w:rsidRDefault="00F45299" w:rsidP="00ED2DD5">
                                  <w:pPr>
                                    <w:spacing w:after="0" w:line="240" w:lineRule="auto"/>
                                    <w:jc w:val="center"/>
                                  </w:pPr>
                                </w:p>
                                <w:p w:rsidR="00F45299" w:rsidRPr="000F5F5F" w:rsidRDefault="00F45299" w:rsidP="00ED2DD5">
                                  <w:pPr>
                                    <w:spacing w:after="0" w:line="240" w:lineRule="auto"/>
                                    <w:jc w:val="center"/>
                                    <w:rPr>
                                      <w:rFonts w:ascii="Arial" w:hAnsi="Arial" w:cs="Arial"/>
                                      <w:b/>
                                      <w:color w:val="000000" w:themeColor="text1"/>
                                      <w:sz w:val="20"/>
                                      <w:szCs w:val="20"/>
                                    </w:rPr>
                                  </w:pPr>
                                  <w:r w:rsidRPr="000F5F5F">
                                    <w:rPr>
                                      <w:rFonts w:ascii="Arial" w:hAnsi="Arial" w:cs="Arial"/>
                                      <w:b/>
                                      <w:sz w:val="20"/>
                                      <w:szCs w:val="20"/>
                                    </w:rPr>
                                    <w:t xml:space="preserve">Також постановою </w:t>
                                  </w:r>
                                  <w:r w:rsidRPr="000F5F5F">
                                    <w:rPr>
                                      <w:rFonts w:ascii="Arial" w:hAnsi="Arial" w:cs="Arial"/>
                                      <w:b/>
                                      <w:color w:val="000000" w:themeColor="text1"/>
                                      <w:sz w:val="20"/>
                                      <w:szCs w:val="20"/>
                                    </w:rPr>
                                    <w:t xml:space="preserve">затверджено  </w:t>
                                  </w:r>
                                </w:p>
                                <w:p w:rsidR="00F45299" w:rsidRPr="000F5F5F" w:rsidRDefault="00F45299" w:rsidP="00F45299">
                                  <w:pPr>
                                    <w:pStyle w:val="af5"/>
                                    <w:spacing w:before="0" w:after="0"/>
                                    <w:rPr>
                                      <w:rFonts w:ascii="Arial" w:hAnsi="Arial" w:cs="Arial"/>
                                      <w:sz w:val="20"/>
                                    </w:rPr>
                                  </w:pPr>
                                  <w:r w:rsidRPr="000F5F5F">
                                    <w:rPr>
                                      <w:rFonts w:ascii="Arial" w:hAnsi="Arial" w:cs="Arial"/>
                                      <w:sz w:val="20"/>
                                    </w:rPr>
                                    <w:t>ПОРЯДОК</w:t>
                                  </w:r>
                                  <w:r w:rsidR="000F5F5F">
                                    <w:rPr>
                                      <w:rFonts w:ascii="Arial" w:hAnsi="Arial" w:cs="Arial"/>
                                      <w:sz w:val="20"/>
                                    </w:rPr>
                                    <w:t xml:space="preserve"> </w:t>
                                  </w:r>
                                  <w:r w:rsidR="000F5F5F" w:rsidRPr="000F5F5F">
                                    <w:rPr>
                                      <w:rFonts w:ascii="Arial" w:hAnsi="Arial" w:cs="Arial"/>
                                      <w:sz w:val="20"/>
                                    </w:rPr>
                                    <w:t xml:space="preserve">РОЗГЛЯДУ СКАРГИ ЩОДО РІШЕННЯ ПРО ВІДМОВУ В </w:t>
                                  </w:r>
                                  <w:r w:rsidR="000F5F5F" w:rsidRPr="000F5F5F">
                                    <w:rPr>
                                      <w:rFonts w:ascii="Arial" w:hAnsi="Arial" w:cs="Arial"/>
                                      <w:sz w:val="20"/>
                                    </w:rPr>
                                    <w:br/>
                                    <w:t xml:space="preserve">РЕЄСТРАЦІЇ ПОДАТКОВОЇ НАКЛАДНОЇ/РОЗРАХУНКУ КОРИГУВАННЯ </w:t>
                                  </w:r>
                                  <w:r w:rsidR="000F5F5F" w:rsidRPr="000F5F5F">
                                    <w:rPr>
                                      <w:rFonts w:ascii="Arial" w:hAnsi="Arial" w:cs="Arial"/>
                                      <w:sz w:val="20"/>
                                    </w:rPr>
                                    <w:br/>
                                    <w:t>В ЄДИНОМУ РЕЄСТРІ ПОДАТКОВИХ НАКЛАДНИХ</w:t>
                                  </w:r>
                                </w:p>
                                <w:p w:rsidR="00F45299" w:rsidRPr="00F45299" w:rsidRDefault="00F45299" w:rsidP="00F45299">
                                  <w:pPr>
                                    <w:pStyle w:val="af2"/>
                                    <w:spacing w:before="0"/>
                                    <w:ind w:firstLine="284"/>
                                    <w:rPr>
                                      <w:rFonts w:ascii="Arial" w:hAnsi="Arial" w:cs="Arial"/>
                                      <w:sz w:val="20"/>
                                      <w:szCs w:val="20"/>
                                    </w:rPr>
                                  </w:pPr>
                                  <w:r w:rsidRPr="00F45299">
                                    <w:rPr>
                                      <w:rFonts w:ascii="Arial" w:hAnsi="Arial" w:cs="Arial"/>
                                      <w:sz w:val="20"/>
                                      <w:szCs w:val="20"/>
                                    </w:rPr>
                                    <w:t>1. Цей Порядок визначає механізм розгляду скарги щодо рішення комісії регіонального рівня про відмову в реєстрації податкової накладної/ розрахунку коригування в Єдиному реєстрі податкових накладних (далі — скарга).</w:t>
                                  </w:r>
                                </w:p>
                                <w:p w:rsidR="00F45299" w:rsidRPr="00F45299" w:rsidRDefault="00F45299" w:rsidP="00F45299">
                                  <w:pPr>
                                    <w:pStyle w:val="af2"/>
                                    <w:spacing w:before="0"/>
                                    <w:ind w:firstLine="284"/>
                                    <w:rPr>
                                      <w:rFonts w:ascii="Arial" w:hAnsi="Arial" w:cs="Arial"/>
                                      <w:sz w:val="20"/>
                                      <w:szCs w:val="20"/>
                                    </w:rPr>
                                  </w:pPr>
                                  <w:r w:rsidRPr="00F45299">
                                    <w:rPr>
                                      <w:rFonts w:ascii="Arial" w:hAnsi="Arial" w:cs="Arial"/>
                                      <w:sz w:val="20"/>
                                      <w:szCs w:val="20"/>
                                    </w:rPr>
                                    <w:t>Розгляд скарги здійснюється комісією центрального рівня за участю уповноваженої особи Мінфіну.</w:t>
                                  </w:r>
                                </w:p>
                                <w:p w:rsidR="00F45299" w:rsidRPr="00F45299" w:rsidRDefault="00F45299" w:rsidP="00F45299">
                                  <w:pPr>
                                    <w:pStyle w:val="af2"/>
                                    <w:spacing w:before="0"/>
                                    <w:ind w:firstLine="284"/>
                                    <w:rPr>
                                      <w:rFonts w:ascii="Arial" w:hAnsi="Arial" w:cs="Arial"/>
                                      <w:sz w:val="20"/>
                                      <w:szCs w:val="20"/>
                                    </w:rPr>
                                  </w:pPr>
                                  <w:r w:rsidRPr="00F45299">
                                    <w:rPr>
                                      <w:rFonts w:ascii="Arial" w:hAnsi="Arial" w:cs="Arial"/>
                                      <w:sz w:val="20"/>
                                      <w:szCs w:val="20"/>
                                    </w:rPr>
                                    <w:t>2. У цьому Порядку терміни вживаються в такому значенні:</w:t>
                                  </w:r>
                                </w:p>
                                <w:p w:rsidR="00F45299" w:rsidRPr="00F45299" w:rsidRDefault="00F45299" w:rsidP="00F45299">
                                  <w:pPr>
                                    <w:pStyle w:val="af2"/>
                                    <w:spacing w:before="0"/>
                                    <w:ind w:firstLine="284"/>
                                    <w:rPr>
                                      <w:rFonts w:ascii="Arial" w:hAnsi="Arial" w:cs="Arial"/>
                                      <w:sz w:val="20"/>
                                      <w:szCs w:val="20"/>
                                    </w:rPr>
                                  </w:pPr>
                                  <w:r w:rsidRPr="00F45299">
                                    <w:rPr>
                                      <w:rFonts w:ascii="Arial" w:hAnsi="Arial" w:cs="Arial"/>
                                      <w:sz w:val="20"/>
                                      <w:szCs w:val="20"/>
                                    </w:rPr>
                                    <w:t xml:space="preserve">комісія центрального рівня — комісія з питань зупинення реєстрації податкової накладної/розрахунку коригування в Єдиному реєстрі податкових накладних (далі — Реєстр) ДПС, організаційні та процедурні засади діяльності якої визначені у Порядку зупинення реєстрації податкової накладної/розрахунку коригування в Єдиному реєстрі податкових накладних, затвердженому постановою Кабінету Міністрів України </w:t>
                                  </w:r>
                                  <w:r w:rsidRPr="00F45299">
                                    <w:rPr>
                                      <w:rFonts w:ascii="Arial" w:hAnsi="Arial" w:cs="Arial"/>
                                      <w:sz w:val="20"/>
                                      <w:szCs w:val="20"/>
                                    </w:rPr>
                                    <w:br/>
                                    <w:t>від 11 грудня 2019 р. № 1165;</w:t>
                                  </w:r>
                                </w:p>
                                <w:p w:rsidR="00F45299" w:rsidRPr="00F45299" w:rsidRDefault="00F45299" w:rsidP="00F45299">
                                  <w:pPr>
                                    <w:pStyle w:val="af2"/>
                                    <w:spacing w:before="0"/>
                                    <w:ind w:firstLine="284"/>
                                    <w:rPr>
                                      <w:rFonts w:ascii="Arial" w:hAnsi="Arial" w:cs="Arial"/>
                                      <w:sz w:val="20"/>
                                      <w:szCs w:val="20"/>
                                    </w:rPr>
                                  </w:pPr>
                                  <w:r w:rsidRPr="00F45299">
                                    <w:rPr>
                                      <w:rFonts w:ascii="Arial" w:hAnsi="Arial" w:cs="Arial"/>
                                      <w:sz w:val="20"/>
                                      <w:szCs w:val="20"/>
                                    </w:rPr>
                                    <w:t>комісія регіонального рівня — комісія з питань зупинення реєстрації податкової накладної/розрахунку коригування в Реєстрі головних управлінь ДПС в областях, м. Києві та Офісу великих платників податків ДПС, організаційні та процедурні засади діяльності якої визначені в Порядку зупинення реєстрації податкової накладної/розрахунку коригування в Єдиному реєстрі податкових накладних, затвердженому постановою Кабінету Міністрів України від 11 грудня 2019 р. № 1165.</w:t>
                                  </w:r>
                                </w:p>
                                <w:p w:rsidR="00F45299" w:rsidRPr="00F45299" w:rsidRDefault="00F45299" w:rsidP="00F45299">
                                  <w:pPr>
                                    <w:pStyle w:val="af2"/>
                                    <w:spacing w:before="0"/>
                                    <w:ind w:firstLine="284"/>
                                    <w:rPr>
                                      <w:rFonts w:ascii="Arial" w:hAnsi="Arial" w:cs="Arial"/>
                                      <w:sz w:val="20"/>
                                      <w:szCs w:val="20"/>
                                    </w:rPr>
                                  </w:pPr>
                                  <w:r w:rsidRPr="00F45299">
                                    <w:rPr>
                                      <w:rFonts w:ascii="Arial" w:hAnsi="Arial" w:cs="Arial"/>
                                      <w:sz w:val="20"/>
                                      <w:szCs w:val="20"/>
                                    </w:rPr>
                                    <w:t>3. Скарга подається платником податку на додану вартість (далі — платник податку) у строки, визначені статтею 56 Податкового кодексу України (далі — Кодекс), з наступного дня після набрання чинності рішенням комісії регіонального рівня.</w:t>
                                  </w:r>
                                </w:p>
                                <w:p w:rsidR="00F45299" w:rsidRPr="00F45299" w:rsidRDefault="00F45299" w:rsidP="00F45299">
                                  <w:pPr>
                                    <w:pStyle w:val="af2"/>
                                    <w:spacing w:before="0"/>
                                    <w:ind w:firstLine="284"/>
                                    <w:rPr>
                                      <w:rFonts w:ascii="Arial" w:hAnsi="Arial" w:cs="Arial"/>
                                      <w:sz w:val="20"/>
                                      <w:szCs w:val="20"/>
                                    </w:rPr>
                                  </w:pPr>
                                  <w:r w:rsidRPr="00F45299">
                                    <w:rPr>
                                      <w:rFonts w:ascii="Arial" w:hAnsi="Arial" w:cs="Arial"/>
                                      <w:sz w:val="20"/>
                                      <w:szCs w:val="20"/>
                                    </w:rPr>
                                    <w:t>4. Не підлягають адміністративному оскарженню рішення комісії регіонального рівня про відмову в реєстрації податкової накладної/ розрахунку коригування в Реєстрі, оскаржені платником податку в судовому порядку.</w:t>
                                  </w:r>
                                </w:p>
                                <w:p w:rsidR="00F45299" w:rsidRPr="00F45299" w:rsidRDefault="00F45299" w:rsidP="00F45299">
                                  <w:pPr>
                                    <w:pStyle w:val="af2"/>
                                    <w:spacing w:before="0"/>
                                    <w:ind w:firstLine="284"/>
                                    <w:rPr>
                                      <w:rFonts w:ascii="Arial" w:hAnsi="Arial" w:cs="Arial"/>
                                      <w:sz w:val="20"/>
                                      <w:szCs w:val="20"/>
                                    </w:rPr>
                                  </w:pPr>
                                  <w:r w:rsidRPr="00F45299">
                                    <w:rPr>
                                      <w:rFonts w:ascii="Arial" w:hAnsi="Arial" w:cs="Arial"/>
                                      <w:sz w:val="20"/>
                                      <w:szCs w:val="20"/>
                                    </w:rPr>
                                    <w:t xml:space="preserve">5. Скарга подається платником податку в електронній формі засобами електронного зв’язку з урахуванням вимог Законів України </w:t>
                                  </w:r>
                                  <w:r w:rsidRPr="00F45299">
                                    <w:rPr>
                                      <w:rFonts w:ascii="Arial" w:hAnsi="Arial" w:cs="Arial"/>
                                      <w:sz w:val="20"/>
                                      <w:szCs w:val="20"/>
                                      <w:lang w:val="ru-RU"/>
                                    </w:rPr>
                                    <w:t>“</w:t>
                                  </w:r>
                                  <w:r w:rsidRPr="00F45299">
                                    <w:rPr>
                                      <w:rFonts w:ascii="Arial" w:hAnsi="Arial" w:cs="Arial"/>
                                      <w:sz w:val="20"/>
                                      <w:szCs w:val="20"/>
                                    </w:rPr>
                                    <w:t>Про електронні документи та електронний документообіг</w:t>
                                  </w:r>
                                  <w:r w:rsidRPr="00F45299">
                                    <w:rPr>
                                      <w:rFonts w:ascii="Arial" w:hAnsi="Arial" w:cs="Arial"/>
                                      <w:sz w:val="20"/>
                                      <w:szCs w:val="20"/>
                                      <w:lang w:val="ru-RU"/>
                                    </w:rPr>
                                    <w:t>”</w:t>
                                  </w:r>
                                  <w:r w:rsidRPr="00F45299">
                                    <w:rPr>
                                      <w:rFonts w:ascii="Arial" w:hAnsi="Arial" w:cs="Arial"/>
                                      <w:sz w:val="20"/>
                                      <w:szCs w:val="20"/>
                                    </w:rPr>
                                    <w:t xml:space="preserve">, </w:t>
                                  </w:r>
                                  <w:r w:rsidRPr="00F45299">
                                    <w:rPr>
                                      <w:rFonts w:ascii="Arial" w:hAnsi="Arial" w:cs="Arial"/>
                                      <w:sz w:val="20"/>
                                      <w:szCs w:val="20"/>
                                      <w:lang w:val="ru-RU"/>
                                    </w:rPr>
                                    <w:t>“</w:t>
                                  </w:r>
                                  <w:r w:rsidRPr="00F45299">
                                    <w:rPr>
                                      <w:rFonts w:ascii="Arial" w:hAnsi="Arial" w:cs="Arial"/>
                                      <w:sz w:val="20"/>
                                      <w:szCs w:val="20"/>
                                    </w:rPr>
                                    <w:t>Про електронні довірчі послуги</w:t>
                                  </w:r>
                                  <w:r w:rsidRPr="00F45299">
                                    <w:rPr>
                                      <w:rFonts w:ascii="Arial" w:hAnsi="Arial" w:cs="Arial"/>
                                      <w:sz w:val="20"/>
                                      <w:szCs w:val="20"/>
                                      <w:lang w:val="ru-RU"/>
                                    </w:rPr>
                                    <w:t>”</w:t>
                                  </w:r>
                                  <w:r w:rsidRPr="00F45299">
                                    <w:rPr>
                                      <w:rFonts w:ascii="Arial" w:hAnsi="Arial" w:cs="Arial"/>
                                      <w:sz w:val="20"/>
                                      <w:szCs w:val="20"/>
                                    </w:rPr>
                                    <w:t xml:space="preserve"> та Порядку обміну електронними документами з контролюючими органами, затвердженого Мінфіном (додаток 1).</w:t>
                                  </w:r>
                                </w:p>
                                <w:p w:rsidR="00F45299" w:rsidRPr="004F20C6" w:rsidRDefault="00F45299" w:rsidP="004F20C6">
                                  <w:pPr>
                                    <w:pStyle w:val="af2"/>
                                    <w:spacing w:before="0"/>
                                    <w:ind w:firstLine="284"/>
                                    <w:rPr>
                                      <w:rFonts w:ascii="Arial" w:hAnsi="Arial" w:cs="Arial"/>
                                      <w:sz w:val="20"/>
                                      <w:szCs w:val="20"/>
                                    </w:rPr>
                                  </w:pPr>
                                  <w:r w:rsidRPr="004F20C6">
                                    <w:rPr>
                                      <w:rFonts w:ascii="Arial" w:hAnsi="Arial" w:cs="Arial"/>
                                      <w:sz w:val="20"/>
                                      <w:szCs w:val="20"/>
                                    </w:rPr>
                                    <w:t>6. ДПС постійно розміщує на своєму офіційному веб</w:t>
                                  </w:r>
                                  <w:r w:rsidRPr="004F20C6">
                                    <w:rPr>
                                      <w:rFonts w:ascii="Arial" w:hAnsi="Arial" w:cs="Arial"/>
                                      <w:sz w:val="20"/>
                                      <w:szCs w:val="20"/>
                                      <w:lang w:val="ru-RU"/>
                                    </w:rPr>
                                    <w:t>-</w:t>
                                  </w:r>
                                  <w:r w:rsidRPr="004F20C6">
                                    <w:rPr>
                                      <w:rFonts w:ascii="Arial" w:hAnsi="Arial" w:cs="Arial"/>
                                      <w:sz w:val="20"/>
                                      <w:szCs w:val="20"/>
                                    </w:rPr>
                                    <w:t>сайті відомості щодо засобів електронного зв’язку, якими може подаватися скарга.</w:t>
                                  </w:r>
                                </w:p>
                                <w:p w:rsidR="00F45299" w:rsidRPr="004F20C6" w:rsidRDefault="00F45299" w:rsidP="004F20C6">
                                  <w:pPr>
                                    <w:pStyle w:val="af2"/>
                                    <w:spacing w:before="0"/>
                                    <w:ind w:firstLine="284"/>
                                    <w:rPr>
                                      <w:rFonts w:ascii="Arial" w:hAnsi="Arial" w:cs="Arial"/>
                                      <w:sz w:val="20"/>
                                      <w:szCs w:val="20"/>
                                    </w:rPr>
                                  </w:pPr>
                                  <w:r w:rsidRPr="004F20C6">
                                    <w:rPr>
                                      <w:rFonts w:ascii="Arial" w:hAnsi="Arial" w:cs="Arial"/>
                                      <w:sz w:val="20"/>
                                      <w:szCs w:val="20"/>
                                    </w:rPr>
                                    <w:t>7. Скарга у день її надходження реєструється ДПС відповідно до вимог законодавства з організації діловодства у державних органах.</w:t>
                                  </w:r>
                                </w:p>
                                <w:p w:rsidR="00F45299" w:rsidRPr="004F20C6" w:rsidRDefault="00F45299" w:rsidP="004F20C6">
                                  <w:pPr>
                                    <w:pStyle w:val="af2"/>
                                    <w:spacing w:before="0"/>
                                    <w:ind w:firstLine="284"/>
                                    <w:rPr>
                                      <w:rFonts w:ascii="Arial" w:hAnsi="Arial" w:cs="Arial"/>
                                      <w:sz w:val="20"/>
                                      <w:szCs w:val="20"/>
                                    </w:rPr>
                                  </w:pPr>
                                  <w:r w:rsidRPr="004F20C6">
                                    <w:rPr>
                                      <w:rFonts w:ascii="Arial" w:hAnsi="Arial" w:cs="Arial"/>
                                      <w:sz w:val="20"/>
                                      <w:szCs w:val="20"/>
                                    </w:rPr>
                                    <w:t>8. ДПС не може відмовити платнику податку в реєстрації скарги.</w:t>
                                  </w:r>
                                </w:p>
                                <w:p w:rsidR="00F45299" w:rsidRPr="004F20C6" w:rsidRDefault="00F45299" w:rsidP="004F20C6">
                                  <w:pPr>
                                    <w:pStyle w:val="af2"/>
                                    <w:spacing w:before="0"/>
                                    <w:ind w:firstLine="284"/>
                                    <w:rPr>
                                      <w:rFonts w:ascii="Arial" w:hAnsi="Arial" w:cs="Arial"/>
                                      <w:sz w:val="20"/>
                                      <w:szCs w:val="20"/>
                                    </w:rPr>
                                  </w:pPr>
                                  <w:r w:rsidRPr="004F20C6">
                                    <w:rPr>
                                      <w:rFonts w:ascii="Arial" w:hAnsi="Arial" w:cs="Arial"/>
                                      <w:sz w:val="20"/>
                                      <w:szCs w:val="20"/>
                                    </w:rPr>
                                    <w:t>9. Скарга підписується та подається особисто платником податку або його уповноваженим представником. Якщо скарга підписується та подається уповноваженим представником платника податку, до неї додається належним чином завірена копія документа, який засвідчує повноваження такого представника відповідно до законодавства.</w:t>
                                  </w:r>
                                </w:p>
                                <w:p w:rsidR="00F45299" w:rsidRPr="004F20C6" w:rsidRDefault="00F45299" w:rsidP="004F20C6">
                                  <w:pPr>
                                    <w:pStyle w:val="af2"/>
                                    <w:spacing w:before="0"/>
                                    <w:ind w:firstLine="284"/>
                                    <w:rPr>
                                      <w:rFonts w:ascii="Arial" w:hAnsi="Arial" w:cs="Arial"/>
                                      <w:sz w:val="20"/>
                                      <w:szCs w:val="20"/>
                                    </w:rPr>
                                  </w:pPr>
                                  <w:r w:rsidRPr="004F20C6">
                                    <w:rPr>
                                      <w:rFonts w:ascii="Arial" w:hAnsi="Arial" w:cs="Arial"/>
                                      <w:sz w:val="20"/>
                                      <w:szCs w:val="20"/>
                                    </w:rPr>
                                    <w:t>10. Скарга повинна містити дані про:</w:t>
                                  </w:r>
                                </w:p>
                                <w:p w:rsidR="00F45299" w:rsidRPr="004F20C6" w:rsidRDefault="00F45299" w:rsidP="004F20C6">
                                  <w:pPr>
                                    <w:pStyle w:val="af2"/>
                                    <w:spacing w:before="0"/>
                                    <w:ind w:firstLine="284"/>
                                    <w:rPr>
                                      <w:rFonts w:ascii="Arial" w:hAnsi="Arial" w:cs="Arial"/>
                                      <w:sz w:val="20"/>
                                      <w:szCs w:val="20"/>
                                    </w:rPr>
                                  </w:pPr>
                                  <w:r w:rsidRPr="004F20C6">
                                    <w:rPr>
                                      <w:rFonts w:ascii="Arial" w:hAnsi="Arial" w:cs="Arial"/>
                                      <w:sz w:val="20"/>
                                      <w:szCs w:val="20"/>
                                    </w:rPr>
                                    <w:t>найменування або прізвище, ім’я та по батькові платника податку, який подає скаргу;</w:t>
                                  </w:r>
                                </w:p>
                                <w:p w:rsidR="00F45299" w:rsidRPr="004F20C6" w:rsidRDefault="00F45299" w:rsidP="004F20C6">
                                  <w:pPr>
                                    <w:pStyle w:val="af2"/>
                                    <w:spacing w:before="0"/>
                                    <w:ind w:firstLine="284"/>
                                    <w:rPr>
                                      <w:rFonts w:ascii="Arial" w:hAnsi="Arial" w:cs="Arial"/>
                                      <w:sz w:val="20"/>
                                      <w:szCs w:val="20"/>
                                    </w:rPr>
                                  </w:pPr>
                                  <w:r w:rsidRPr="004F20C6">
                                    <w:rPr>
                                      <w:rFonts w:ascii="Arial" w:hAnsi="Arial" w:cs="Arial"/>
                                      <w:sz w:val="20"/>
                                      <w:szCs w:val="20"/>
                                    </w:rPr>
                                    <w:t>індивідуальний податковий номер платника податку;</w:t>
                                  </w:r>
                                </w:p>
                                <w:p w:rsidR="00F45299" w:rsidRPr="004F20C6" w:rsidRDefault="00F45299" w:rsidP="004F20C6">
                                  <w:pPr>
                                    <w:pStyle w:val="af2"/>
                                    <w:spacing w:before="0"/>
                                    <w:ind w:firstLine="284"/>
                                    <w:rPr>
                                      <w:rFonts w:ascii="Arial" w:hAnsi="Arial" w:cs="Arial"/>
                                      <w:sz w:val="20"/>
                                      <w:szCs w:val="20"/>
                                    </w:rPr>
                                  </w:pPr>
                                  <w:r w:rsidRPr="004F20C6">
                                    <w:rPr>
                                      <w:rFonts w:ascii="Arial" w:hAnsi="Arial" w:cs="Arial"/>
                                      <w:sz w:val="20"/>
                                      <w:szCs w:val="20"/>
                                    </w:rPr>
                                    <w:t>податковий номер або серію (за наявності) та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офіційно повідомили про це відповідному контролюючому органу і мають відмітку у паспорті про право здійснювати будь-які платежі за серією (за наявності) та номером паспорта);</w:t>
                                  </w:r>
                                </w:p>
                                <w:p w:rsidR="00F45299" w:rsidRPr="004F20C6" w:rsidRDefault="00F45299" w:rsidP="004F20C6">
                                  <w:pPr>
                                    <w:pStyle w:val="af2"/>
                                    <w:spacing w:before="0"/>
                                    <w:ind w:firstLine="284"/>
                                    <w:rPr>
                                      <w:rFonts w:ascii="Arial" w:hAnsi="Arial" w:cs="Arial"/>
                                      <w:sz w:val="20"/>
                                      <w:szCs w:val="20"/>
                                    </w:rPr>
                                  </w:pPr>
                                  <w:r w:rsidRPr="004F20C6">
                                    <w:rPr>
                                      <w:rFonts w:ascii="Arial" w:hAnsi="Arial" w:cs="Arial"/>
                                      <w:sz w:val="20"/>
                                      <w:szCs w:val="20"/>
                                    </w:rPr>
                                    <w:t>номер та дату оскаржуваного рішення комісії регіонального рівня про відмову в реєстрації податкової накладної/розрахунку коригування в Реєстрі;</w:t>
                                  </w:r>
                                </w:p>
                                <w:p w:rsidR="00F45299" w:rsidRPr="004F20C6" w:rsidRDefault="00F45299" w:rsidP="004F20C6">
                                  <w:pPr>
                                    <w:pStyle w:val="af2"/>
                                    <w:spacing w:before="0"/>
                                    <w:ind w:firstLine="284"/>
                                    <w:rPr>
                                      <w:rFonts w:ascii="Arial" w:hAnsi="Arial" w:cs="Arial"/>
                                      <w:sz w:val="20"/>
                                      <w:szCs w:val="20"/>
                                    </w:rPr>
                                  </w:pPr>
                                  <w:r w:rsidRPr="004F20C6">
                                    <w:rPr>
                                      <w:rFonts w:ascii="Arial" w:hAnsi="Arial" w:cs="Arial"/>
                                      <w:sz w:val="20"/>
                                      <w:szCs w:val="20"/>
                                    </w:rPr>
                                    <w:t>інформацію про причини незгоди платника податку з рішенням комісії регіонального рівня;</w:t>
                                  </w:r>
                                </w:p>
                                <w:p w:rsidR="00F45299" w:rsidRPr="004F20C6" w:rsidRDefault="00F45299" w:rsidP="004F20C6">
                                  <w:pPr>
                                    <w:pStyle w:val="af2"/>
                                    <w:spacing w:before="0"/>
                                    <w:ind w:firstLine="284"/>
                                    <w:rPr>
                                      <w:rFonts w:ascii="Arial" w:hAnsi="Arial" w:cs="Arial"/>
                                      <w:sz w:val="20"/>
                                      <w:szCs w:val="20"/>
                                    </w:rPr>
                                  </w:pPr>
                                  <w:r w:rsidRPr="004F20C6">
                                    <w:rPr>
                                      <w:rFonts w:ascii="Arial" w:hAnsi="Arial" w:cs="Arial"/>
                                      <w:sz w:val="20"/>
                                      <w:szCs w:val="20"/>
                                    </w:rPr>
                                    <w:t>відомості про оскарження рішення комісії регіонального рівня в судовому порядку;</w:t>
                                  </w:r>
                                </w:p>
                                <w:p w:rsidR="00F45299" w:rsidRPr="004F20C6" w:rsidRDefault="00F45299" w:rsidP="004F20C6">
                                  <w:pPr>
                                    <w:pStyle w:val="af2"/>
                                    <w:spacing w:before="0"/>
                                    <w:ind w:firstLine="284"/>
                                    <w:rPr>
                                      <w:rFonts w:ascii="Arial" w:hAnsi="Arial" w:cs="Arial"/>
                                      <w:sz w:val="20"/>
                                      <w:szCs w:val="20"/>
                                    </w:rPr>
                                  </w:pPr>
                                  <w:r w:rsidRPr="004F20C6">
                                    <w:rPr>
                                      <w:rFonts w:ascii="Arial" w:hAnsi="Arial" w:cs="Arial"/>
                                      <w:sz w:val="20"/>
                                      <w:szCs w:val="20"/>
                                    </w:rPr>
                                    <w:t>вимоги платника податку, який подає скаргу.</w:t>
                                  </w:r>
                                </w:p>
                                <w:p w:rsidR="00F45299" w:rsidRPr="004F20C6" w:rsidRDefault="00F45299" w:rsidP="004F20C6">
                                  <w:pPr>
                                    <w:pStyle w:val="af2"/>
                                    <w:spacing w:before="0"/>
                                    <w:ind w:firstLine="284"/>
                                    <w:rPr>
                                      <w:rFonts w:ascii="Arial" w:hAnsi="Arial" w:cs="Arial"/>
                                      <w:sz w:val="20"/>
                                      <w:szCs w:val="20"/>
                                    </w:rPr>
                                  </w:pPr>
                                  <w:r w:rsidRPr="004F20C6">
                                    <w:rPr>
                                      <w:rFonts w:ascii="Arial" w:hAnsi="Arial" w:cs="Arial"/>
                                      <w:sz w:val="20"/>
                                      <w:szCs w:val="20"/>
                                    </w:rPr>
                                    <w:t>11. Платник податку має право додавати до скарги пояснення та копії документів, які підтверджують інформацію, зазначену в податковій накладній/розрахунку коригування, реєстрація яких зупинена.</w:t>
                                  </w:r>
                                </w:p>
                                <w:p w:rsidR="00F45299" w:rsidRPr="004F20C6" w:rsidRDefault="00F45299" w:rsidP="004F20C6">
                                  <w:pPr>
                                    <w:pStyle w:val="af2"/>
                                    <w:spacing w:before="0"/>
                                    <w:ind w:firstLine="284"/>
                                    <w:rPr>
                                      <w:rFonts w:ascii="Arial" w:hAnsi="Arial" w:cs="Arial"/>
                                      <w:sz w:val="20"/>
                                      <w:szCs w:val="20"/>
                                    </w:rPr>
                                  </w:pPr>
                                  <w:r w:rsidRPr="004F20C6">
                                    <w:rPr>
                                      <w:rFonts w:ascii="Arial" w:hAnsi="Arial" w:cs="Arial"/>
                                      <w:sz w:val="20"/>
                                      <w:szCs w:val="20"/>
                                    </w:rPr>
                                    <w:t>12. За результатами розгляду скарги комісія центрального рівня у строк, визначений пунктом 56.23 статті 56 Кодексу, приймає одне з таких рішень:</w:t>
                                  </w:r>
                                </w:p>
                                <w:p w:rsidR="00F45299" w:rsidRPr="001C6B4E" w:rsidRDefault="00F45299" w:rsidP="001C6B4E">
                                  <w:pPr>
                                    <w:pStyle w:val="af2"/>
                                    <w:spacing w:before="0"/>
                                    <w:ind w:firstLine="284"/>
                                    <w:rPr>
                                      <w:rFonts w:ascii="Arial" w:hAnsi="Arial" w:cs="Arial"/>
                                      <w:sz w:val="20"/>
                                      <w:szCs w:val="20"/>
                                    </w:rPr>
                                  </w:pPr>
                                  <w:r w:rsidRPr="001C6B4E">
                                    <w:rPr>
                                      <w:rFonts w:ascii="Arial" w:hAnsi="Arial" w:cs="Arial"/>
                                      <w:sz w:val="20"/>
                                      <w:szCs w:val="20"/>
                                    </w:rPr>
                                    <w:t>задовольняє скаргу та скасовує рішення комісії регіонального рівня про відмову в реєстрації податкової накладної/розрахунку коригування в Реєстрі;</w:t>
                                  </w:r>
                                </w:p>
                                <w:p w:rsidR="00F45299" w:rsidRPr="001C6B4E" w:rsidRDefault="00F45299" w:rsidP="001C6B4E">
                                  <w:pPr>
                                    <w:pStyle w:val="af2"/>
                                    <w:spacing w:before="0"/>
                                    <w:ind w:firstLine="284"/>
                                    <w:rPr>
                                      <w:rFonts w:ascii="Arial" w:hAnsi="Arial" w:cs="Arial"/>
                                      <w:sz w:val="20"/>
                                      <w:szCs w:val="20"/>
                                    </w:rPr>
                                  </w:pPr>
                                  <w:r w:rsidRPr="001C6B4E">
                                    <w:rPr>
                                      <w:rFonts w:ascii="Arial" w:hAnsi="Arial" w:cs="Arial"/>
                                      <w:sz w:val="20"/>
                                      <w:szCs w:val="20"/>
                                    </w:rPr>
                                    <w:t>залишає скаргу без задоволення та рішення комісії регіонального рівня про відмову в реєстрації податкової накладної/розрахунку коригування в Реєстрі без змін.</w:t>
                                  </w:r>
                                </w:p>
                                <w:p w:rsidR="00F45299" w:rsidRPr="001C6B4E" w:rsidRDefault="00F45299" w:rsidP="001C6B4E">
                                  <w:pPr>
                                    <w:pStyle w:val="af2"/>
                                    <w:spacing w:before="0"/>
                                    <w:ind w:firstLine="284"/>
                                    <w:rPr>
                                      <w:rFonts w:ascii="Arial" w:hAnsi="Arial" w:cs="Arial"/>
                                      <w:sz w:val="20"/>
                                      <w:szCs w:val="20"/>
                                    </w:rPr>
                                  </w:pPr>
                                  <w:r w:rsidRPr="001C6B4E">
                                    <w:rPr>
                                      <w:rFonts w:ascii="Arial" w:hAnsi="Arial" w:cs="Arial"/>
                                      <w:sz w:val="20"/>
                                      <w:szCs w:val="20"/>
                                    </w:rPr>
                                    <w:t>13. У разі коли до прийняття рішення комісією центрального рівня надійшла заява платника податку про відкликання скарги (додаток 2), така скарга залишається без розгляду, а платнику податку в автоматичному режимі надсилається відповідна квитанція. Така квитанція є підтвердженням залишення скарги без розгляду.</w:t>
                                  </w:r>
                                </w:p>
                                <w:p w:rsidR="00F45299" w:rsidRPr="001C6B4E" w:rsidRDefault="00F45299" w:rsidP="001C6B4E">
                                  <w:pPr>
                                    <w:pStyle w:val="af2"/>
                                    <w:spacing w:before="0"/>
                                    <w:ind w:firstLine="284"/>
                                    <w:rPr>
                                      <w:rFonts w:ascii="Arial" w:hAnsi="Arial" w:cs="Arial"/>
                                      <w:sz w:val="20"/>
                                      <w:szCs w:val="20"/>
                                    </w:rPr>
                                  </w:pPr>
                                  <w:r w:rsidRPr="001C6B4E">
                                    <w:rPr>
                                      <w:rFonts w:ascii="Arial" w:hAnsi="Arial" w:cs="Arial"/>
                                      <w:sz w:val="20"/>
                                      <w:szCs w:val="20"/>
                                    </w:rPr>
                                    <w:t>14. За результатами розгляду скарги комісія центрального рівня у строк, визначений пунктом 56.23 статті 56 Кодексу, у порядку, визначеному статтею 42 Кодексу, надсилає платнику податку відповідне рішення (додаток 3).</w:t>
                                  </w:r>
                                </w:p>
                                <w:p w:rsidR="00F45299" w:rsidRPr="001C6B4E" w:rsidRDefault="00F45299" w:rsidP="001C6B4E">
                                  <w:pPr>
                                    <w:pStyle w:val="af2"/>
                                    <w:spacing w:before="0"/>
                                    <w:ind w:firstLine="284"/>
                                    <w:rPr>
                                      <w:rFonts w:ascii="Arial" w:hAnsi="Arial" w:cs="Arial"/>
                                      <w:sz w:val="20"/>
                                      <w:szCs w:val="20"/>
                                    </w:rPr>
                                  </w:pPr>
                                  <w:r w:rsidRPr="001C6B4E">
                                    <w:rPr>
                                      <w:rFonts w:ascii="Arial" w:hAnsi="Arial" w:cs="Arial"/>
                                      <w:sz w:val="20"/>
                                      <w:szCs w:val="20"/>
                                    </w:rPr>
                                    <w:t>15. Рішення за результатами розгляду скарги набирає чинності з дня його прийняття.</w:t>
                                  </w:r>
                                </w:p>
                                <w:p w:rsidR="00F45299" w:rsidRPr="001C6B4E" w:rsidRDefault="00F45299" w:rsidP="001C6B4E">
                                  <w:pPr>
                                    <w:pStyle w:val="af2"/>
                                    <w:spacing w:before="0"/>
                                    <w:ind w:firstLine="284"/>
                                    <w:rPr>
                                      <w:rFonts w:ascii="Arial" w:hAnsi="Arial" w:cs="Arial"/>
                                      <w:sz w:val="20"/>
                                      <w:szCs w:val="20"/>
                                    </w:rPr>
                                  </w:pPr>
                                  <w:r w:rsidRPr="001C6B4E">
                                    <w:rPr>
                                      <w:rFonts w:ascii="Arial" w:hAnsi="Arial" w:cs="Arial"/>
                                      <w:sz w:val="20"/>
                                      <w:szCs w:val="20"/>
                                    </w:rPr>
                                    <w:t>16. Якщо рішення щодо скарги не надсилається платнику податку протягом строку, визначеного пунктом 56.23 статті 56 Кодексу, така скарга вважається повністю задоволеною на користь платника податку з дня, що настає за останнім днем зазначеного строку.</w:t>
                                  </w:r>
                                </w:p>
                                <w:p w:rsidR="00F45299" w:rsidRPr="001C6B4E" w:rsidRDefault="00F45299" w:rsidP="001C6B4E">
                                  <w:pPr>
                                    <w:pStyle w:val="af2"/>
                                    <w:spacing w:before="0"/>
                                    <w:ind w:firstLine="284"/>
                                    <w:rPr>
                                      <w:rFonts w:ascii="Arial" w:hAnsi="Arial" w:cs="Arial"/>
                                      <w:sz w:val="20"/>
                                      <w:szCs w:val="20"/>
                                    </w:rPr>
                                  </w:pPr>
                                  <w:r w:rsidRPr="001C6B4E">
                                    <w:rPr>
                                      <w:rFonts w:ascii="Arial" w:hAnsi="Arial" w:cs="Arial"/>
                                      <w:sz w:val="20"/>
                                      <w:szCs w:val="20"/>
                                    </w:rPr>
                                    <w:t>17. Рішення комісії центрального рівня не підлягає адміністративному оскарженню та може бути оскаржено в судовому порядку у строки, визначені статтею 56 Кодексу.</w:t>
                                  </w:r>
                                </w:p>
                                <w:p w:rsidR="00F45299" w:rsidRPr="001C6B4E" w:rsidRDefault="00F45299" w:rsidP="001C6B4E">
                                  <w:pPr>
                                    <w:pStyle w:val="af2"/>
                                    <w:spacing w:before="0"/>
                                    <w:ind w:firstLine="284"/>
                                    <w:rPr>
                                      <w:rFonts w:ascii="Arial" w:hAnsi="Arial" w:cs="Arial"/>
                                      <w:sz w:val="20"/>
                                      <w:szCs w:val="20"/>
                                    </w:rPr>
                                  </w:pPr>
                                  <w:r w:rsidRPr="001C6B4E">
                                    <w:rPr>
                                      <w:rFonts w:ascii="Arial" w:hAnsi="Arial" w:cs="Arial"/>
                                      <w:sz w:val="20"/>
                                      <w:szCs w:val="20"/>
                                    </w:rPr>
                                    <w:t>18. Задоволення скарги є підставою для реєстрації зазначених у скарзі податкових накладних/розрахунків коригування в Реєстрі з урахуванням вимог пункту 200</w:t>
                                  </w:r>
                                  <w:r w:rsidRPr="001C6B4E">
                                    <w:rPr>
                                      <w:rFonts w:ascii="Arial" w:hAnsi="Arial" w:cs="Arial"/>
                                      <w:sz w:val="20"/>
                                      <w:szCs w:val="20"/>
                                      <w:vertAlign w:val="superscript"/>
                                    </w:rPr>
                                    <w:t>1</w:t>
                                  </w:r>
                                  <w:r w:rsidRPr="001C6B4E">
                                    <w:rPr>
                                      <w:rFonts w:ascii="Arial" w:hAnsi="Arial" w:cs="Arial"/>
                                      <w:sz w:val="20"/>
                                      <w:szCs w:val="20"/>
                                    </w:rPr>
                                    <w:t>.3 статті 200</w:t>
                                  </w:r>
                                  <w:r w:rsidRPr="001C6B4E">
                                    <w:rPr>
                                      <w:rFonts w:ascii="Arial" w:hAnsi="Arial" w:cs="Arial"/>
                                      <w:sz w:val="20"/>
                                      <w:szCs w:val="20"/>
                                      <w:vertAlign w:val="superscript"/>
                                    </w:rPr>
                                    <w:t>1</w:t>
                                  </w:r>
                                  <w:r w:rsidRPr="001C6B4E">
                                    <w:rPr>
                                      <w:rFonts w:ascii="Arial" w:hAnsi="Arial" w:cs="Arial"/>
                                      <w:sz w:val="20"/>
                                      <w:szCs w:val="20"/>
                                    </w:rPr>
                                    <w:t xml:space="preserve"> Кодексу.</w:t>
                                  </w:r>
                                </w:p>
                                <w:p w:rsidR="00F45299" w:rsidRDefault="00F45299" w:rsidP="001C6B4E">
                                  <w:pPr>
                                    <w:spacing w:after="0" w:line="240" w:lineRule="auto"/>
                                    <w:ind w:firstLine="284"/>
                                    <w:jc w:val="both"/>
                                    <w:rPr>
                                      <w:rFonts w:ascii="Arial" w:hAnsi="Arial" w:cs="Arial"/>
                                      <w:b/>
                                      <w:sz w:val="20"/>
                                      <w:szCs w:val="20"/>
                                      <w:shd w:val="clear" w:color="auto" w:fill="FFFFFF"/>
                                    </w:rPr>
                                  </w:pPr>
                                </w:p>
                                <w:p w:rsidR="00911DFF" w:rsidRPr="00911DFF" w:rsidRDefault="00911DFF" w:rsidP="001C6B4E">
                                  <w:pPr>
                                    <w:spacing w:after="0" w:line="240" w:lineRule="auto"/>
                                    <w:ind w:firstLine="284"/>
                                    <w:jc w:val="both"/>
                                    <w:rPr>
                                      <w:rFonts w:ascii="Arial" w:hAnsi="Arial" w:cs="Arial"/>
                                      <w:b/>
                                      <w:sz w:val="20"/>
                                      <w:szCs w:val="20"/>
                                    </w:rPr>
                                  </w:pPr>
                                  <w:r w:rsidRPr="00911DFF">
                                    <w:rPr>
                                      <w:rFonts w:ascii="Arial" w:hAnsi="Arial" w:cs="Arial"/>
                                      <w:b/>
                                      <w:sz w:val="20"/>
                                      <w:szCs w:val="20"/>
                                    </w:rPr>
                                    <w:t>Порядком, зокрема, визначено форми Скарги щодо рішення про відмову в реєстрації податкової накладної/розрахунку коригування в ЄРПН</w:t>
                                  </w:r>
                                </w:p>
                                <w:p w:rsidR="00911DFF" w:rsidRDefault="00E945BE" w:rsidP="001C6B4E">
                                  <w:pPr>
                                    <w:spacing w:after="0" w:line="240" w:lineRule="auto"/>
                                    <w:ind w:firstLine="284"/>
                                    <w:jc w:val="both"/>
                                    <w:rPr>
                                      <w:rFonts w:ascii="Arial" w:hAnsi="Arial" w:cs="Arial"/>
                                      <w:sz w:val="24"/>
                                      <w:szCs w:val="24"/>
                                    </w:rPr>
                                  </w:pPr>
                                  <w:r>
                                    <w:rPr>
                                      <w:noProof/>
                                      <w:lang w:eastAsia="uk-UA"/>
                                    </w:rPr>
                                    <w:drawing>
                                      <wp:inline distT="0" distB="0" distL="0" distR="0">
                                        <wp:extent cx="4371975" cy="3076575"/>
                                        <wp:effectExtent l="0" t="0" r="9525" b="9525"/>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l="27638" t="21692" r="24556" b="7043"/>
                                                <a:stretch>
                                                  <a:fillRect/>
                                                </a:stretch>
                                              </pic:blipFill>
                                              <pic:spPr bwMode="auto">
                                                <a:xfrm>
                                                  <a:off x="0" y="0"/>
                                                  <a:ext cx="4371975" cy="3076575"/>
                                                </a:xfrm>
                                                <a:prstGeom prst="rect">
                                                  <a:avLst/>
                                                </a:prstGeom>
                                                <a:noFill/>
                                                <a:ln>
                                                  <a:noFill/>
                                                </a:ln>
                                              </pic:spPr>
                                            </pic:pic>
                                          </a:graphicData>
                                        </a:graphic>
                                      </wp:inline>
                                    </w:drawing>
                                  </w:r>
                                </w:p>
                                <w:p w:rsidR="00911DFF" w:rsidRDefault="0086505D" w:rsidP="0086505D">
                                  <w:pPr>
                                    <w:spacing w:after="0" w:line="240" w:lineRule="auto"/>
                                    <w:ind w:firstLine="284"/>
                                    <w:jc w:val="both"/>
                                    <w:rPr>
                                      <w:rFonts w:ascii="Arial" w:hAnsi="Arial" w:cs="Arial"/>
                                      <w:b/>
                                      <w:sz w:val="20"/>
                                      <w:szCs w:val="20"/>
                                    </w:rPr>
                                  </w:pPr>
                                  <w:r w:rsidRPr="0086505D">
                                    <w:rPr>
                                      <w:rFonts w:ascii="Arial" w:hAnsi="Arial" w:cs="Arial"/>
                                      <w:b/>
                                      <w:sz w:val="20"/>
                                      <w:szCs w:val="20"/>
                                    </w:rPr>
                                    <w:t>Заяви про відкликання скарги щодо рішення про відмову у реєстрації податкової накладної/розрахунку коригування в Єдиному реєстрі податкових накладних</w:t>
                                  </w:r>
                                </w:p>
                                <w:p w:rsidR="0086505D" w:rsidRDefault="00E945BE" w:rsidP="0086505D">
                                  <w:pPr>
                                    <w:spacing w:after="0" w:line="240" w:lineRule="auto"/>
                                    <w:ind w:firstLine="284"/>
                                    <w:jc w:val="both"/>
                                    <w:rPr>
                                      <w:rFonts w:ascii="Arial" w:hAnsi="Arial" w:cs="Arial"/>
                                      <w:b/>
                                      <w:sz w:val="20"/>
                                      <w:szCs w:val="20"/>
                                      <w:shd w:val="clear" w:color="auto" w:fill="FFFFFF"/>
                                    </w:rPr>
                                  </w:pPr>
                                  <w:r>
                                    <w:rPr>
                                      <w:noProof/>
                                      <w:lang w:eastAsia="uk-UA"/>
                                    </w:rPr>
                                    <w:drawing>
                                      <wp:inline distT="0" distB="0" distL="0" distR="0">
                                        <wp:extent cx="4210050" cy="3000375"/>
                                        <wp:effectExtent l="0" t="0" r="0" b="9525"/>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l="29257" t="22130" r="26424" b="20543"/>
                                                <a:stretch>
                                                  <a:fillRect/>
                                                </a:stretch>
                                              </pic:blipFill>
                                              <pic:spPr bwMode="auto">
                                                <a:xfrm>
                                                  <a:off x="0" y="0"/>
                                                  <a:ext cx="4210050" cy="3000375"/>
                                                </a:xfrm>
                                                <a:prstGeom prst="rect">
                                                  <a:avLst/>
                                                </a:prstGeom>
                                                <a:noFill/>
                                                <a:ln>
                                                  <a:noFill/>
                                                </a:ln>
                                              </pic:spPr>
                                            </pic:pic>
                                          </a:graphicData>
                                        </a:graphic>
                                      </wp:inline>
                                    </w:drawing>
                                  </w:r>
                                </w:p>
                                <w:p w:rsidR="000F5F5F" w:rsidRDefault="000F5F5F" w:rsidP="0086505D">
                                  <w:pPr>
                                    <w:spacing w:after="0" w:line="240" w:lineRule="auto"/>
                                    <w:ind w:firstLine="284"/>
                                    <w:jc w:val="both"/>
                                    <w:rPr>
                                      <w:rFonts w:ascii="Arial" w:hAnsi="Arial" w:cs="Arial"/>
                                      <w:b/>
                                      <w:sz w:val="20"/>
                                      <w:szCs w:val="20"/>
                                    </w:rPr>
                                  </w:pPr>
                                  <w:r w:rsidRPr="000F5F5F">
                                    <w:rPr>
                                      <w:rFonts w:ascii="Arial" w:hAnsi="Arial" w:cs="Arial"/>
                                      <w:b/>
                                      <w:sz w:val="20"/>
                                      <w:szCs w:val="20"/>
                                    </w:rPr>
                                    <w:t>Рішення за результатами розгляду скарги щодо рішення про відмову у реєстрації податкової накладної/розрахунку коригування в Єдиному реєстрі податкових накладних</w:t>
                                  </w:r>
                                </w:p>
                                <w:p w:rsidR="000F5F5F" w:rsidRPr="000F5F5F" w:rsidRDefault="00E945BE" w:rsidP="0086505D">
                                  <w:pPr>
                                    <w:spacing w:after="0" w:line="240" w:lineRule="auto"/>
                                    <w:ind w:firstLine="284"/>
                                    <w:jc w:val="both"/>
                                    <w:rPr>
                                      <w:rFonts w:ascii="Arial" w:hAnsi="Arial" w:cs="Arial"/>
                                      <w:b/>
                                      <w:sz w:val="20"/>
                                      <w:szCs w:val="20"/>
                                      <w:shd w:val="clear" w:color="auto" w:fill="FFFFFF"/>
                                    </w:rPr>
                                  </w:pPr>
                                  <w:r>
                                    <w:rPr>
                                      <w:noProof/>
                                      <w:lang w:eastAsia="uk-UA"/>
                                    </w:rPr>
                                    <w:drawing>
                                      <wp:inline distT="0" distB="0" distL="0" distR="0">
                                        <wp:extent cx="4572000" cy="2705100"/>
                                        <wp:effectExtent l="0" t="0" r="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l="28511" t="22797" r="26051" b="6160"/>
                                                <a:stretch>
                                                  <a:fillRect/>
                                                </a:stretch>
                                              </pic:blipFill>
                                              <pic:spPr bwMode="auto">
                                                <a:xfrm>
                                                  <a:off x="0" y="0"/>
                                                  <a:ext cx="4572000" cy="2705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37" name="Поле 22"/>
                            <wps:cNvSpPr txBox="1">
                              <a:spLocks noChangeArrowheads="1"/>
                            </wps:cNvSpPr>
                            <wps:spPr bwMode="auto">
                              <a:xfrm>
                                <a:off x="51244" y="0"/>
                                <a:ext cx="48025" cy="61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linkedTxbx id="7" seq="11"/>
                            <wps:bodyPr rot="0" vert="horz" wrap="square" lIns="91440" tIns="45720" rIns="91440" bIns="45720" anchor="t" anchorCtr="0" upright="1">
                              <a:noAutofit/>
                            </wps:bodyPr>
                          </wps:wsp>
                        </wpg:grpSp>
                        <wpg:grpSp>
                          <wpg:cNvPr id="138" name="Группа 91"/>
                          <wpg:cNvGrpSpPr>
                            <a:grpSpLocks/>
                          </wpg:cNvGrpSpPr>
                          <wpg:grpSpPr bwMode="auto">
                            <a:xfrm>
                              <a:off x="0" y="1535"/>
                              <a:ext cx="100558" cy="70023"/>
                              <a:chOff x="0" y="1535"/>
                              <a:chExt cx="100558" cy="70022"/>
                            </a:xfrm>
                          </wpg:grpSpPr>
                          <wpg:grpSp>
                            <wpg:cNvPr id="141" name="Группа 12"/>
                            <wpg:cNvGrpSpPr>
                              <a:grpSpLocks/>
                            </wpg:cNvGrpSpPr>
                            <wpg:grpSpPr bwMode="auto">
                              <a:xfrm>
                                <a:off x="0" y="1535"/>
                                <a:ext cx="49314" cy="69927"/>
                                <a:chOff x="0" y="1536"/>
                                <a:chExt cx="49314" cy="69931"/>
                              </a:xfrm>
                            </wpg:grpSpPr>
                            <wpg:grpSp>
                              <wpg:cNvPr id="142" name="Группа 13"/>
                              <wpg:cNvGrpSpPr>
                                <a:grpSpLocks/>
                              </wpg:cNvGrpSpPr>
                              <wpg:grpSpPr bwMode="auto">
                                <a:xfrm>
                                  <a:off x="0" y="1536"/>
                                  <a:ext cx="49314" cy="69819"/>
                                  <a:chOff x="0" y="1536"/>
                                  <a:chExt cx="49314" cy="69824"/>
                                </a:xfrm>
                              </wpg:grpSpPr>
                              <wps:wsp>
                                <wps:cNvPr id="143" name="Скругленный прямоугольник 16"/>
                                <wps:cNvSpPr>
                                  <a:spLocks noChangeArrowheads="1"/>
                                </wps:cNvSpPr>
                                <wps:spPr bwMode="auto">
                                  <a:xfrm>
                                    <a:off x="0" y="1536"/>
                                    <a:ext cx="49314" cy="68778"/>
                                  </a:xfrm>
                                  <a:prstGeom prst="roundRect">
                                    <a:avLst>
                                      <a:gd name="adj" fmla="val 1509"/>
                                    </a:avLst>
                                  </a:prstGeom>
                                  <a:noFill/>
                                  <a:ln w="63500" cmpd="dbl">
                                    <a:solidFill>
                                      <a:srgbClr val="BFBFB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4" name="Овал 18"/>
                                <wps:cNvSpPr>
                                  <a:spLocks noChangeAspect="1"/>
                                </wps:cNvSpPr>
                                <wps:spPr bwMode="auto">
                                  <a:xfrm>
                                    <a:off x="23481" y="69128"/>
                                    <a:ext cx="2232" cy="2232"/>
                                  </a:xfrm>
                                  <a:prstGeom prst="ellipse">
                                    <a:avLst/>
                                  </a:prstGeom>
                                  <a:solidFill>
                                    <a:srgbClr val="272727"/>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g:grpSp>
                            <wps:wsp>
                              <wps:cNvPr id="145" name="Поле 19"/>
                              <wps:cNvSpPr txBox="1">
                                <a:spLocks noChangeArrowheads="1"/>
                              </wps:cNvSpPr>
                              <wps:spPr bwMode="auto">
                                <a:xfrm>
                                  <a:off x="23335" y="68762"/>
                                  <a:ext cx="2534" cy="2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07CF9" w:rsidRPr="00EE0AF6" w:rsidRDefault="00F07CF9" w:rsidP="005B2E53">
                                    <w:pPr>
                                      <w:jc w:val="center"/>
                                      <w:rPr>
                                        <w:b/>
                                        <w:bCs/>
                                        <w:color w:val="BFBFBF"/>
                                      </w:rPr>
                                    </w:pPr>
                                    <w:r w:rsidRPr="00EE0AF6">
                                      <w:rPr>
                                        <w:b/>
                                        <w:bCs/>
                                        <w:color w:val="BFBFBF"/>
                                      </w:rPr>
                                      <w:t>2</w:t>
                                    </w:r>
                                  </w:p>
                                </w:txbxContent>
                              </wps:txbx>
                              <wps:bodyPr rot="0" vert="horz" wrap="square" lIns="91440" tIns="45720" rIns="91440" bIns="45720" anchor="t" anchorCtr="0" upright="1">
                                <a:noAutofit/>
                              </wps:bodyPr>
                            </wps:wsp>
                          </wpg:grpSp>
                          <wpg:grpSp>
                            <wpg:cNvPr id="146" name="Группа 31"/>
                            <wpg:cNvGrpSpPr>
                              <a:grpSpLocks/>
                            </wpg:cNvGrpSpPr>
                            <wpg:grpSpPr bwMode="auto">
                              <a:xfrm>
                                <a:off x="51244" y="1536"/>
                                <a:ext cx="49314" cy="70022"/>
                                <a:chOff x="0" y="1536"/>
                                <a:chExt cx="49314" cy="70027"/>
                              </a:xfrm>
                            </wpg:grpSpPr>
                            <wpg:grpSp>
                              <wpg:cNvPr id="147" name="Группа 26"/>
                              <wpg:cNvGrpSpPr>
                                <a:grpSpLocks/>
                              </wpg:cNvGrpSpPr>
                              <wpg:grpSpPr bwMode="auto">
                                <a:xfrm>
                                  <a:off x="0" y="1536"/>
                                  <a:ext cx="49314" cy="69824"/>
                                  <a:chOff x="0" y="1536"/>
                                  <a:chExt cx="49314" cy="69824"/>
                                </a:xfrm>
                              </wpg:grpSpPr>
                              <wps:wsp>
                                <wps:cNvPr id="148" name="Скругленный прямоугольник 27"/>
                                <wps:cNvSpPr>
                                  <a:spLocks noChangeArrowheads="1"/>
                                </wps:cNvSpPr>
                                <wps:spPr bwMode="auto">
                                  <a:xfrm>
                                    <a:off x="0" y="1536"/>
                                    <a:ext cx="49314" cy="68778"/>
                                  </a:xfrm>
                                  <a:prstGeom prst="roundRect">
                                    <a:avLst>
                                      <a:gd name="adj" fmla="val 1509"/>
                                    </a:avLst>
                                  </a:prstGeom>
                                  <a:noFill/>
                                  <a:ln w="63500" cmpd="dbl">
                                    <a:solidFill>
                                      <a:srgbClr val="BFBFB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9" name="Овал 29"/>
                                <wps:cNvSpPr>
                                  <a:spLocks noChangeAspect="1"/>
                                </wps:cNvSpPr>
                                <wps:spPr bwMode="auto">
                                  <a:xfrm>
                                    <a:off x="23481" y="69128"/>
                                    <a:ext cx="2232" cy="2232"/>
                                  </a:xfrm>
                                  <a:prstGeom prst="ellipse">
                                    <a:avLst/>
                                  </a:prstGeom>
                                  <a:solidFill>
                                    <a:srgbClr val="272727"/>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g:grpSp>
                            <wps:wsp>
                              <wps:cNvPr id="150" name="Поле 30"/>
                              <wps:cNvSpPr txBox="1">
                                <a:spLocks noChangeArrowheads="1"/>
                              </wps:cNvSpPr>
                              <wps:spPr bwMode="auto">
                                <a:xfrm>
                                  <a:off x="22658" y="68858"/>
                                  <a:ext cx="3905" cy="2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07CF9" w:rsidRPr="00EE0AF6" w:rsidRDefault="00F07CF9" w:rsidP="005B2E53">
                                    <w:pPr>
                                      <w:jc w:val="center"/>
                                      <w:rPr>
                                        <w:b/>
                                        <w:bCs/>
                                        <w:color w:val="BFBFBF"/>
                                        <w:lang w:val="en-US"/>
                                      </w:rPr>
                                    </w:pPr>
                                    <w:r w:rsidRPr="00EE0AF6">
                                      <w:rPr>
                                        <w:b/>
                                        <w:bCs/>
                                        <w:color w:val="BFBFBF"/>
                                        <w:lang w:val="en-US"/>
                                      </w:rPr>
                                      <w:t>19</w:t>
                                    </w:r>
                                  </w:p>
                                </w:txbxContent>
                              </wps:txbx>
                              <wps:bodyPr rot="0" vert="horz" wrap="square" lIns="91440" tIns="45720" rIns="91440" bIns="45720" anchor="t" anchorCtr="0" upright="1">
                                <a:noAutofit/>
                              </wps:bodyPr>
                            </wps:wsp>
                          </wpg:grpSp>
                        </wpg:grpSp>
                      </wpg:grpSp>
                      <wpg:grpSp>
                        <wpg:cNvPr id="151" name="Группа 80"/>
                        <wpg:cNvGrpSpPr>
                          <a:grpSpLocks/>
                        </wpg:cNvGrpSpPr>
                        <wpg:grpSpPr bwMode="auto">
                          <a:xfrm>
                            <a:off x="21477" y="0"/>
                            <a:ext cx="57766" cy="6096"/>
                            <a:chOff x="0" y="0"/>
                            <a:chExt cx="57770" cy="6096"/>
                          </a:xfrm>
                        </wpg:grpSpPr>
                        <wpg:grpSp>
                          <wpg:cNvPr id="152" name="Группа 74"/>
                          <wpg:cNvGrpSpPr>
                            <a:grpSpLocks/>
                          </wpg:cNvGrpSpPr>
                          <wpg:grpSpPr bwMode="auto">
                            <a:xfrm>
                              <a:off x="0" y="0"/>
                              <a:ext cx="6096" cy="6096"/>
                              <a:chOff x="0" y="0"/>
                              <a:chExt cx="6096" cy="6096"/>
                            </a:xfrm>
                          </wpg:grpSpPr>
                          <wps:wsp>
                            <wps:cNvPr id="153" name="Овал 75"/>
                            <wps:cNvSpPr>
                              <a:spLocks noChangeArrowheads="1"/>
                            </wps:cNvSpPr>
                            <wps:spPr bwMode="auto">
                              <a:xfrm>
                                <a:off x="0" y="0"/>
                                <a:ext cx="6096" cy="6096"/>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pic:pic xmlns:pic="http://schemas.openxmlformats.org/drawingml/2006/picture">
                            <pic:nvPicPr>
                              <pic:cNvPr id="154" name="Рисунок 76"/>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285" y="285"/>
                                <a:ext cx="5430" cy="543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55" name="Группа 77"/>
                          <wpg:cNvGrpSpPr>
                            <a:grpSpLocks/>
                          </wpg:cNvGrpSpPr>
                          <wpg:grpSpPr bwMode="auto">
                            <a:xfrm>
                              <a:off x="51674" y="0"/>
                              <a:ext cx="6096" cy="6096"/>
                              <a:chOff x="0" y="0"/>
                              <a:chExt cx="6096" cy="6096"/>
                            </a:xfrm>
                          </wpg:grpSpPr>
                          <wps:wsp>
                            <wps:cNvPr id="156" name="Овал 78"/>
                            <wps:cNvSpPr>
                              <a:spLocks noChangeArrowheads="1"/>
                            </wps:cNvSpPr>
                            <wps:spPr bwMode="auto">
                              <a:xfrm>
                                <a:off x="0" y="0"/>
                                <a:ext cx="6096" cy="6096"/>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pic:pic xmlns:pic="http://schemas.openxmlformats.org/drawingml/2006/picture">
                            <pic:nvPicPr>
                              <pic:cNvPr id="157" name="Рисунок 79"/>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285" y="285"/>
                                <a:ext cx="5430" cy="5430"/>
                              </a:xfrm>
                              <a:prstGeom prst="rect">
                                <a:avLst/>
                              </a:prstGeom>
                              <a:noFill/>
                              <a:extLst>
                                <a:ext uri="{909E8E84-426E-40DD-AFC4-6F175D3DCCD1}">
                                  <a14:hiddenFill xmlns:a14="http://schemas.microsoft.com/office/drawing/2010/main">
                                    <a:solidFill>
                                      <a:srgbClr val="FFFFFF"/>
                                    </a:solidFill>
                                  </a14:hiddenFill>
                                </a:ext>
                              </a:extLst>
                            </pic:spPr>
                          </pic:pic>
                        </wpg:grpSp>
                      </wpg:grpSp>
                    </wpg:wgp>
                  </a:graphicData>
                </a:graphic>
                <wp14:sizeRelH relativeFrom="page">
                  <wp14:pctWidth>0</wp14:pctWidth>
                </wp14:sizeRelH>
                <wp14:sizeRelV relativeFrom="page">
                  <wp14:pctHeight>0</wp14:pctHeight>
                </wp14:sizeRelV>
              </wp:anchor>
            </w:drawing>
          </mc:Choice>
          <mc:Fallback>
            <w:pict>
              <v:group id="Группа 81" o:spid="_x0000_s1035" style="position:absolute;margin-left:-19.8pt;margin-top:-19.45pt;width:811.8pt;height:562.2pt;z-index:251654656;mso-position-horizontal-relative:text;mso-position-vertical-relative:text" coordsize="100558,713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">
                <v:group id="Группа 92" o:spid="_x0000_s1036" style="position:absolute;top:1382;width:100558;height:70016" coordorigin=",1535" coordsize="100558,70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group id="Группа 20" o:spid="_x0000_s1037" style="position:absolute;left:476;top:6572;width:99269;height:61379" coordsize="99269,61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Поле 21" o:spid="_x0000_s1038" type="#_x0000_t202" style="position:absolute;width:48025;height:61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39UcUA&#10;AADcAAAADwAAAGRycy9kb3ducmV2LnhtbERPS2vCQBC+F/wPyxR6q5umKCF1FQmIpdSDj0tv0+yY&#10;hO7OxuwaU3+9Wyh4m4/vObPFYI3oqfONYwUv4wQEcel0w5WCw371nIHwAVmjcUwKfsnDYj56mGGu&#10;3YW31O9CJWII+xwV1CG0uZS+rMmiH7uWOHJH11kMEXaV1B1eYrg1Mk2SqbTYcGyosaWipvJnd7YK&#10;PorVBrffqc2uplh/Hpft6fA1UerpcVi+gQg0hLv43/2u4/zXKfw9Ey+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Xf1RxQAAANwAAAAPAAAAAAAAAAAAAAAAAJgCAABkcnMv&#10;ZG93bnJldi54bWxQSwUGAAAAAAQABAD1AAAAigMAAAAA&#10;" filled="f" stroked="f" strokeweight=".5pt">
                      <v:textbox style="mso-next-textbox:#Поле 147">
                        <w:txbxContent>
                          <w:p w:rsidR="000F5F5F" w:rsidRDefault="0085687B" w:rsidP="007F2080">
                            <w:pPr>
                              <w:pStyle w:val="12"/>
                              <w:spacing w:before="0" w:beforeAutospacing="0" w:after="0" w:afterAutospacing="0"/>
                              <w:jc w:val="center"/>
                              <w:rPr>
                                <w:rFonts w:ascii="Arial" w:hAnsi="Arial" w:cs="Arial"/>
                                <w:b/>
                                <w:sz w:val="20"/>
                                <w:szCs w:val="20"/>
                              </w:rPr>
                            </w:pPr>
                            <w:r w:rsidRPr="000F5F5F">
                              <w:rPr>
                                <w:rFonts w:ascii="Arial" w:hAnsi="Arial" w:cs="Arial"/>
                                <w:b/>
                                <w:sz w:val="20"/>
                                <w:szCs w:val="20"/>
                              </w:rPr>
                              <w:t xml:space="preserve">З 1 лютого 2020 року діє новий Порядок зупинення реєстрації податкових накладних/розрахунків коригування. </w:t>
                            </w:r>
                          </w:p>
                          <w:p w:rsidR="0085687B" w:rsidRPr="000F5F5F" w:rsidRDefault="0085687B" w:rsidP="007F2080">
                            <w:pPr>
                              <w:pStyle w:val="12"/>
                              <w:spacing w:before="0" w:beforeAutospacing="0" w:after="0" w:afterAutospacing="0"/>
                              <w:jc w:val="center"/>
                              <w:rPr>
                                <w:rFonts w:ascii="Arial" w:hAnsi="Arial" w:cs="Arial"/>
                                <w:b/>
                                <w:sz w:val="20"/>
                                <w:szCs w:val="20"/>
                              </w:rPr>
                            </w:pPr>
                            <w:r w:rsidRPr="000F5F5F">
                              <w:rPr>
                                <w:rFonts w:ascii="Arial" w:hAnsi="Arial" w:cs="Arial"/>
                                <w:b/>
                                <w:sz w:val="20"/>
                                <w:szCs w:val="20"/>
                              </w:rPr>
                              <w:t xml:space="preserve">Це </w:t>
                            </w:r>
                            <w:r w:rsidRPr="000F5F5F">
                              <w:rPr>
                                <w:rFonts w:ascii="Arial" w:hAnsi="Arial" w:cs="Arial"/>
                                <w:b/>
                                <w:color w:val="000000" w:themeColor="text1"/>
                                <w:sz w:val="20"/>
                                <w:szCs w:val="20"/>
                              </w:rPr>
                              <w:t>передбачено </w:t>
                            </w:r>
                            <w:hyperlink r:id="rId20" w:history="1">
                              <w:r w:rsidRPr="000F5F5F">
                                <w:rPr>
                                  <w:rStyle w:val="a6"/>
                                  <w:rFonts w:ascii="Arial" w:hAnsi="Arial" w:cs="Arial"/>
                                  <w:b/>
                                  <w:color w:val="000000" w:themeColor="text1"/>
                                  <w:sz w:val="20"/>
                                  <w:szCs w:val="20"/>
                                  <w:u w:val="none"/>
                                </w:rPr>
                                <w:t>постановою Кабінету Міністрів України від 11.12.2019 № 1165</w:t>
                              </w:r>
                            </w:hyperlink>
                            <w:r w:rsidRPr="000F5F5F">
                              <w:rPr>
                                <w:rFonts w:ascii="Arial" w:hAnsi="Arial" w:cs="Arial"/>
                                <w:b/>
                                <w:sz w:val="20"/>
                                <w:szCs w:val="20"/>
                              </w:rPr>
                              <w:t>. Документ оприлюднено на офіційному сайті Уряду.</w:t>
                            </w:r>
                          </w:p>
                          <w:p w:rsidR="0085687B" w:rsidRPr="000F5F5F" w:rsidRDefault="0085687B" w:rsidP="007F2080">
                            <w:pPr>
                              <w:pStyle w:val="12"/>
                              <w:spacing w:before="0" w:beforeAutospacing="0" w:after="0" w:afterAutospacing="0"/>
                              <w:jc w:val="both"/>
                              <w:rPr>
                                <w:rFonts w:ascii="Arial" w:hAnsi="Arial" w:cs="Arial"/>
                                <w:sz w:val="20"/>
                                <w:szCs w:val="20"/>
                              </w:rPr>
                            </w:pPr>
                            <w:r w:rsidRPr="000F5F5F">
                              <w:rPr>
                                <w:rFonts w:ascii="Arial" w:hAnsi="Arial" w:cs="Arial"/>
                                <w:sz w:val="20"/>
                                <w:szCs w:val="20"/>
                              </w:rPr>
                              <w:t xml:space="preserve">Слід зазначити, що у цьому Порядку критерії ризиковості, позитивної історії платника податків та ризиковості здійснення операцій затверджені як окремі додатки і вже не будуть визначатись листами ДПС. </w:t>
                            </w:r>
                          </w:p>
                          <w:p w:rsidR="0085687B" w:rsidRPr="000F5F5F" w:rsidRDefault="0085687B" w:rsidP="007F2080">
                            <w:pPr>
                              <w:pStyle w:val="a7"/>
                              <w:spacing w:before="0" w:beforeAutospacing="0" w:after="0" w:afterAutospacing="0"/>
                              <w:jc w:val="both"/>
                              <w:rPr>
                                <w:rFonts w:ascii="Arial" w:hAnsi="Arial" w:cs="Arial"/>
                                <w:sz w:val="20"/>
                                <w:szCs w:val="20"/>
                              </w:rPr>
                            </w:pPr>
                            <w:hyperlink r:id="rId21" w:history="1">
                              <w:r w:rsidRPr="000F5F5F">
                                <w:rPr>
                                  <w:rStyle w:val="a6"/>
                                  <w:rFonts w:ascii="Arial" w:hAnsi="Arial" w:cs="Arial"/>
                                  <w:color w:val="000000" w:themeColor="text1"/>
                                  <w:sz w:val="20"/>
                                  <w:szCs w:val="20"/>
                                  <w:u w:val="none"/>
                                </w:rPr>
                                <w:t>Порядком</w:t>
                              </w:r>
                            </w:hyperlink>
                            <w:r w:rsidRPr="000F5F5F">
                              <w:rPr>
                                <w:rFonts w:ascii="Arial" w:hAnsi="Arial" w:cs="Arial"/>
                                <w:sz w:val="20"/>
                                <w:szCs w:val="20"/>
                              </w:rPr>
                              <w:t>, зокрема, визначені:</w:t>
                            </w:r>
                          </w:p>
                          <w:p w:rsidR="007F2080" w:rsidRPr="007F2080" w:rsidRDefault="007F2080" w:rsidP="007F2080">
                            <w:pPr>
                              <w:pStyle w:val="a7"/>
                              <w:spacing w:before="0" w:beforeAutospacing="0" w:after="0" w:afterAutospacing="0"/>
                              <w:jc w:val="both"/>
                              <w:rPr>
                                <w:rFonts w:ascii="Arial" w:hAnsi="Arial" w:cs="Arial"/>
                              </w:rPr>
                            </w:pPr>
                          </w:p>
                          <w:p w:rsidR="007F2080" w:rsidRPr="000F5F5F" w:rsidRDefault="000F5F5F" w:rsidP="00C8195F">
                            <w:pPr>
                              <w:pStyle w:val="a7"/>
                              <w:spacing w:before="0" w:beforeAutospacing="0" w:after="0" w:afterAutospacing="0"/>
                              <w:jc w:val="center"/>
                              <w:rPr>
                                <w:rFonts w:ascii="Arial" w:hAnsi="Arial" w:cs="Arial"/>
                                <w:b/>
                                <w:sz w:val="20"/>
                                <w:szCs w:val="20"/>
                              </w:rPr>
                            </w:pPr>
                            <w:r w:rsidRPr="000F5F5F">
                              <w:rPr>
                                <w:rFonts w:ascii="Arial" w:hAnsi="Arial" w:cs="Arial"/>
                                <w:b/>
                                <w:sz w:val="20"/>
                                <w:szCs w:val="20"/>
                              </w:rPr>
                              <w:t>КРИТЕРІЇ РИЗИКОВОСТІ ПЛАТНИКА ПОДАТКУ НА ДОДАНУ ВАРТІСТЬ</w:t>
                            </w:r>
                          </w:p>
                          <w:p w:rsidR="007F2080" w:rsidRPr="009E5E96" w:rsidRDefault="00A50188" w:rsidP="009E5E96">
                            <w:pPr>
                              <w:pStyle w:val="af6"/>
                              <w:spacing w:after="0"/>
                              <w:ind w:left="0"/>
                              <w:jc w:val="both"/>
                              <w:rPr>
                                <w:rFonts w:ascii="Arial" w:hAnsi="Arial" w:cs="Arial"/>
                                <w:b/>
                                <w:sz w:val="20"/>
                              </w:rPr>
                            </w:pPr>
                            <w:r w:rsidRPr="00EA3CE5">
                              <w:rPr>
                                <w:rFonts w:ascii="Arial" w:hAnsi="Arial" w:cs="Arial"/>
                                <w:b/>
                                <w:i/>
                                <w:sz w:val="20"/>
                                <w:lang w:val="ru-RU"/>
                              </w:rPr>
                              <w:t>(</w:t>
                            </w:r>
                            <w:r w:rsidR="007F2080" w:rsidRPr="00A50188">
                              <w:rPr>
                                <w:rFonts w:ascii="Arial" w:hAnsi="Arial" w:cs="Arial"/>
                                <w:b/>
                                <w:i/>
                                <w:sz w:val="20"/>
                              </w:rPr>
                              <w:t>Додаток 1</w:t>
                            </w:r>
                            <w:r w:rsidR="007F2080" w:rsidRPr="00A50188">
                              <w:rPr>
                                <w:rFonts w:ascii="Arial" w:hAnsi="Arial" w:cs="Arial"/>
                                <w:i/>
                                <w:sz w:val="20"/>
                              </w:rPr>
                              <w:t xml:space="preserve"> до Порядку зупинення реєстрації податкової накладної/розрахунку коригування в Єдиному реєстрі податкових накладних</w:t>
                            </w:r>
                            <w:r w:rsidRPr="00EA3CE5">
                              <w:rPr>
                                <w:rFonts w:ascii="Arial" w:hAnsi="Arial" w:cs="Arial"/>
                                <w:i/>
                                <w:sz w:val="20"/>
                                <w:lang w:val="ru-RU"/>
                              </w:rPr>
                              <w:t>)</w:t>
                            </w:r>
                          </w:p>
                          <w:p w:rsidR="007F2080" w:rsidRPr="009E5E96" w:rsidRDefault="007F2080" w:rsidP="00046AE8">
                            <w:pPr>
                              <w:pStyle w:val="af2"/>
                              <w:spacing w:before="0"/>
                              <w:ind w:firstLine="284"/>
                              <w:rPr>
                                <w:rFonts w:ascii="Arial" w:hAnsi="Arial" w:cs="Arial"/>
                                <w:sz w:val="20"/>
                                <w:szCs w:val="20"/>
                              </w:rPr>
                            </w:pPr>
                            <w:r w:rsidRPr="009E5E96">
                              <w:rPr>
                                <w:rFonts w:ascii="Arial" w:hAnsi="Arial" w:cs="Arial"/>
                                <w:sz w:val="20"/>
                                <w:szCs w:val="20"/>
                              </w:rPr>
                              <w:t>1. Платника податку на додану вартість (далі — платник податку) зареєстровано (перереєстровано) на підставі недійсних (втрачених, загублених) та підроблених документів згідно з інформацією, наявною в контролюючих органах.</w:t>
                            </w:r>
                          </w:p>
                          <w:p w:rsidR="007F2080" w:rsidRPr="009E5E96" w:rsidRDefault="007F2080" w:rsidP="00046AE8">
                            <w:pPr>
                              <w:pStyle w:val="af2"/>
                              <w:spacing w:before="0"/>
                              <w:ind w:firstLine="284"/>
                              <w:rPr>
                                <w:rFonts w:ascii="Arial" w:hAnsi="Arial" w:cs="Arial"/>
                                <w:sz w:val="20"/>
                                <w:szCs w:val="20"/>
                              </w:rPr>
                            </w:pPr>
                            <w:r w:rsidRPr="009E5E96">
                              <w:rPr>
                                <w:rFonts w:ascii="Arial" w:hAnsi="Arial" w:cs="Arial"/>
                                <w:sz w:val="20"/>
                                <w:szCs w:val="20"/>
                              </w:rPr>
                              <w:t>2. Платника податку зареєстровано (перереєстровано) в органах державної реєстрації фізичними особами з подальшою передачею (оформленням) у володіння чи управління неіснуючим, померлим, безвісти зниклим особам згідно з інформацією, наявною в контролюючих органах.</w:t>
                            </w:r>
                          </w:p>
                          <w:p w:rsidR="007F2080" w:rsidRPr="009E5E96" w:rsidRDefault="007F2080" w:rsidP="00046AE8">
                            <w:pPr>
                              <w:pStyle w:val="af2"/>
                              <w:spacing w:before="0"/>
                              <w:ind w:firstLine="284"/>
                              <w:rPr>
                                <w:rFonts w:ascii="Arial" w:hAnsi="Arial" w:cs="Arial"/>
                                <w:sz w:val="20"/>
                                <w:szCs w:val="20"/>
                              </w:rPr>
                            </w:pPr>
                            <w:r w:rsidRPr="009E5E96">
                              <w:rPr>
                                <w:rFonts w:ascii="Arial" w:hAnsi="Arial" w:cs="Arial"/>
                                <w:sz w:val="20"/>
                                <w:szCs w:val="20"/>
                              </w:rPr>
                              <w:t>3. Платника податку зареєстровано (перереєстровано) в органах державної реєстрації фізичними особами, що не мали наміру провадити фінансово-господарської діяльності або здійснювати повноваження, згідно з інформацією, наданою такими особами.</w:t>
                            </w:r>
                          </w:p>
                          <w:p w:rsidR="007F2080" w:rsidRPr="009E5E96" w:rsidRDefault="007F2080" w:rsidP="00046AE8">
                            <w:pPr>
                              <w:pStyle w:val="af2"/>
                              <w:spacing w:before="0"/>
                              <w:ind w:firstLine="284"/>
                              <w:rPr>
                                <w:rFonts w:ascii="Arial" w:hAnsi="Arial" w:cs="Arial"/>
                                <w:sz w:val="20"/>
                                <w:szCs w:val="20"/>
                              </w:rPr>
                            </w:pPr>
                            <w:r w:rsidRPr="009E5E96">
                              <w:rPr>
                                <w:rFonts w:ascii="Arial" w:hAnsi="Arial" w:cs="Arial"/>
                                <w:sz w:val="20"/>
                                <w:szCs w:val="20"/>
                              </w:rPr>
                              <w:t>4. Платника податку зареєстровано (перереєстровано) та ним проваджено фінансово-господарську діяльність без відома і згоди його засновників і призначених у законному порядку керівників згідно з інформацією, наданою такими засновниками та/або керівниками.</w:t>
                            </w:r>
                          </w:p>
                          <w:p w:rsidR="007F2080" w:rsidRPr="009E5E96" w:rsidRDefault="007F2080" w:rsidP="00046AE8">
                            <w:pPr>
                              <w:pStyle w:val="af2"/>
                              <w:spacing w:before="0"/>
                              <w:ind w:firstLine="284"/>
                              <w:rPr>
                                <w:rFonts w:ascii="Arial" w:hAnsi="Arial" w:cs="Arial"/>
                                <w:sz w:val="20"/>
                                <w:szCs w:val="20"/>
                              </w:rPr>
                            </w:pPr>
                            <w:r w:rsidRPr="009E5E96">
                              <w:rPr>
                                <w:rFonts w:ascii="Arial" w:hAnsi="Arial" w:cs="Arial"/>
                                <w:sz w:val="20"/>
                                <w:szCs w:val="20"/>
                              </w:rPr>
                              <w:t xml:space="preserve">5. Платник податку — юридична особа не має відкритих рахунків у банківських установах, крім рахунків в органах Казначейства (крім бюджетних установ). </w:t>
                            </w:r>
                          </w:p>
                          <w:p w:rsidR="007F2080" w:rsidRPr="007F2080" w:rsidRDefault="007F2080" w:rsidP="00046AE8">
                            <w:pPr>
                              <w:pStyle w:val="af2"/>
                              <w:spacing w:before="0"/>
                              <w:ind w:firstLine="284"/>
                              <w:rPr>
                                <w:rFonts w:ascii="Arial" w:hAnsi="Arial" w:cs="Arial"/>
                                <w:sz w:val="24"/>
                                <w:szCs w:val="24"/>
                              </w:rPr>
                            </w:pPr>
                            <w:r w:rsidRPr="009E5E96">
                              <w:rPr>
                                <w:rFonts w:ascii="Arial" w:hAnsi="Arial" w:cs="Arial"/>
                                <w:sz w:val="20"/>
                                <w:szCs w:val="20"/>
                              </w:rPr>
                              <w:t>6. Платником податку не подано контролюючому органу податкової звітності з податку на додану вартість за два останніх звітних (податкових) періоди всупереч нормам підпункту 16.1.3 пункту 16.1 статті 16 та абзацу першого пункту 49.2 і пункту 49.18 статті 49 Податкового кодексу України</w:t>
                            </w:r>
                            <w:r w:rsidRPr="007F2080">
                              <w:rPr>
                                <w:rFonts w:ascii="Arial" w:hAnsi="Arial" w:cs="Arial"/>
                                <w:sz w:val="24"/>
                                <w:szCs w:val="24"/>
                              </w:rPr>
                              <w:t>.</w:t>
                            </w:r>
                          </w:p>
                          <w:p w:rsidR="007F2080" w:rsidRPr="009E5E96" w:rsidRDefault="007F2080" w:rsidP="00046AE8">
                            <w:pPr>
                              <w:pStyle w:val="af2"/>
                              <w:spacing w:before="0"/>
                              <w:ind w:firstLine="284"/>
                              <w:rPr>
                                <w:rFonts w:ascii="Arial" w:hAnsi="Arial" w:cs="Arial"/>
                                <w:sz w:val="20"/>
                                <w:szCs w:val="20"/>
                              </w:rPr>
                            </w:pPr>
                            <w:r w:rsidRPr="009E5E96">
                              <w:rPr>
                                <w:rFonts w:ascii="Arial" w:hAnsi="Arial" w:cs="Arial"/>
                                <w:sz w:val="20"/>
                                <w:szCs w:val="20"/>
                              </w:rPr>
                              <w:t>7.</w:t>
                            </w:r>
                            <w:r w:rsidRPr="007F2080">
                              <w:rPr>
                                <w:rFonts w:ascii="Arial" w:hAnsi="Arial" w:cs="Arial"/>
                                <w:sz w:val="24"/>
                                <w:szCs w:val="24"/>
                              </w:rPr>
                              <w:t xml:space="preserve"> </w:t>
                            </w:r>
                            <w:r w:rsidRPr="009E5E96">
                              <w:rPr>
                                <w:rFonts w:ascii="Arial" w:hAnsi="Arial" w:cs="Arial"/>
                                <w:sz w:val="20"/>
                                <w:szCs w:val="20"/>
                              </w:rPr>
                              <w:t>Платником податку на прибуток підприємств не подано контролюючому органу фінансової звітності за останній звітний період всупереч нормам підпункту 16.1.3 пункту 16.1 статті 16 та пункту 46.2 статті 46 Податкового кодексу України.</w:t>
                            </w:r>
                          </w:p>
                          <w:p w:rsidR="007F2080" w:rsidRPr="009E5E96" w:rsidRDefault="007F2080" w:rsidP="00046AE8">
                            <w:pPr>
                              <w:pStyle w:val="af2"/>
                              <w:spacing w:before="0"/>
                              <w:ind w:firstLine="284"/>
                              <w:rPr>
                                <w:rFonts w:ascii="Arial" w:hAnsi="Arial" w:cs="Arial"/>
                                <w:sz w:val="20"/>
                                <w:szCs w:val="20"/>
                              </w:rPr>
                            </w:pPr>
                            <w:r w:rsidRPr="009E5E96">
                              <w:rPr>
                                <w:rFonts w:ascii="Arial" w:hAnsi="Arial" w:cs="Arial"/>
                                <w:sz w:val="20"/>
                                <w:szCs w:val="20"/>
                              </w:rPr>
                              <w:t>8. У контролюючих органах наявна податкова інформація, яка стала відома у процесі провадження поточної діяльності під час виконання покладених на контролюючі органи завдань і функцій, що визначає ризиковість здійснення господарської операції, зазначеної в поданих для реєстрації податковій накладній/розрахунку коригування.</w:t>
                            </w:r>
                          </w:p>
                          <w:p w:rsidR="007F2080" w:rsidRPr="007F2080" w:rsidRDefault="007F2080" w:rsidP="007F2080">
                            <w:pPr>
                              <w:pStyle w:val="a7"/>
                              <w:spacing w:before="0" w:beforeAutospacing="0" w:after="0" w:afterAutospacing="0"/>
                              <w:jc w:val="both"/>
                              <w:rPr>
                                <w:rFonts w:ascii="Arial" w:hAnsi="Arial" w:cs="Arial"/>
                              </w:rPr>
                            </w:pPr>
                          </w:p>
                          <w:p w:rsidR="00F07CF9" w:rsidRPr="000F5F5F" w:rsidRDefault="000F5F5F" w:rsidP="00C8195F">
                            <w:pPr>
                              <w:spacing w:after="0" w:line="240" w:lineRule="auto"/>
                              <w:jc w:val="center"/>
                              <w:rPr>
                                <w:rFonts w:ascii="Arial" w:hAnsi="Arial" w:cs="Arial"/>
                                <w:b/>
                                <w:sz w:val="20"/>
                                <w:szCs w:val="20"/>
                              </w:rPr>
                            </w:pPr>
                            <w:r w:rsidRPr="000F5F5F">
                              <w:rPr>
                                <w:rFonts w:ascii="Arial" w:hAnsi="Arial" w:cs="Arial"/>
                                <w:b/>
                                <w:sz w:val="20"/>
                                <w:szCs w:val="20"/>
                              </w:rPr>
                              <w:t>ПЕРЕЛІК ПОКАЗНИКІВ, ЗА ЯКИМИ ВИЗНАЧАЄТЬСЯ ПОЗИТИВНА ПОДАТКОВА ІСТОРІЯ ПЛАТНИКА ПОДАТКУ НА ДОДАНУ ВАРТІСТЬ</w:t>
                            </w:r>
                          </w:p>
                          <w:p w:rsidR="00046AE8" w:rsidRPr="00EA3CE5" w:rsidRDefault="00EA3CE5" w:rsidP="00EA3CE5">
                            <w:pPr>
                              <w:pStyle w:val="af6"/>
                              <w:ind w:left="0"/>
                              <w:jc w:val="both"/>
                              <w:rPr>
                                <w:rFonts w:ascii="Arial" w:hAnsi="Arial" w:cs="Arial"/>
                                <w:i/>
                                <w:sz w:val="20"/>
                                <w:lang w:val="ru-RU"/>
                              </w:rPr>
                            </w:pPr>
                            <w:r w:rsidRPr="00EA3CE5">
                              <w:rPr>
                                <w:rFonts w:ascii="Arial" w:hAnsi="Arial" w:cs="Arial"/>
                                <w:i/>
                                <w:sz w:val="20"/>
                                <w:lang w:val="ru-RU"/>
                              </w:rPr>
                              <w:t>(</w:t>
                            </w:r>
                            <w:r w:rsidR="00046AE8" w:rsidRPr="00EA3CE5">
                              <w:rPr>
                                <w:rFonts w:ascii="Arial" w:hAnsi="Arial" w:cs="Arial"/>
                                <w:b/>
                                <w:i/>
                                <w:sz w:val="20"/>
                              </w:rPr>
                              <w:t>Додаток 2</w:t>
                            </w:r>
                            <w:r w:rsidR="00046AE8" w:rsidRPr="00EA3CE5">
                              <w:rPr>
                                <w:rFonts w:ascii="Arial" w:hAnsi="Arial" w:cs="Arial"/>
                                <w:i/>
                                <w:sz w:val="20"/>
                              </w:rPr>
                              <w:t xml:space="preserve"> до Порядку зупинення реєстрації податкової накладної/розрахунку коригування в Єдиному реєстрі податкових накладних</w:t>
                            </w:r>
                            <w:r w:rsidRPr="00EA3CE5">
                              <w:rPr>
                                <w:rFonts w:ascii="Arial" w:hAnsi="Arial" w:cs="Arial"/>
                                <w:i/>
                                <w:sz w:val="20"/>
                                <w:lang w:val="ru-RU"/>
                              </w:rPr>
                              <w:t>)</w:t>
                            </w:r>
                          </w:p>
                          <w:p w:rsidR="00046AE8" w:rsidRPr="009E5E96" w:rsidRDefault="00046AE8" w:rsidP="009E5E96">
                            <w:pPr>
                              <w:pStyle w:val="af2"/>
                              <w:spacing w:before="0"/>
                              <w:ind w:firstLine="284"/>
                              <w:rPr>
                                <w:rFonts w:ascii="Arial" w:hAnsi="Arial" w:cs="Arial"/>
                                <w:sz w:val="20"/>
                                <w:szCs w:val="20"/>
                              </w:rPr>
                            </w:pPr>
                            <w:r w:rsidRPr="009E5E96">
                              <w:rPr>
                                <w:rFonts w:ascii="Arial" w:hAnsi="Arial" w:cs="Arial"/>
                                <w:sz w:val="20"/>
                                <w:szCs w:val="20"/>
                              </w:rPr>
                              <w:t>1. Обсяг постачання, зазначений платником податку на додану вартість (далі — платник податку) в податкових накладних/розрахунках коригування (крім розрахунків коригування, поданих для реєстрації в іншому місяці, ніж місяць, в якому вони складені), зареєстрованих у Єдиному реєстрі податкових накладних (далі — Реєстр) у поточному місяці, з урахуванням поданої для реєстрації в Реєстрі податкової накладної/розрахунку коригування становить менше 500 тис. гривень за умови, що обсяг постачання товарів/послуг, зазначений у них у поточному місяці за операціями з одним отримувачем — платником податку, не перевищує 50 тис. гривень, та керівник — посадова особа такого платника податку є особою, яка займає аналогічну посаду не більше ніж у трьох (включно) платників податку.</w:t>
                            </w:r>
                          </w:p>
                          <w:p w:rsidR="00046AE8" w:rsidRPr="009E5E96" w:rsidRDefault="00046AE8" w:rsidP="009E5E96">
                            <w:pPr>
                              <w:pStyle w:val="af2"/>
                              <w:spacing w:before="0"/>
                              <w:ind w:firstLine="284"/>
                              <w:rPr>
                                <w:rFonts w:ascii="Arial" w:hAnsi="Arial" w:cs="Arial"/>
                                <w:sz w:val="20"/>
                                <w:szCs w:val="20"/>
                              </w:rPr>
                            </w:pPr>
                            <w:r w:rsidRPr="009E5E96">
                              <w:rPr>
                                <w:rFonts w:ascii="Arial" w:hAnsi="Arial" w:cs="Arial"/>
                                <w:sz w:val="20"/>
                                <w:szCs w:val="20"/>
                              </w:rPr>
                              <w:t>2. Платник податку здійснює на постійній основі протягом будь-яких чотирьох звітних місяців з останніх шести місяців реєстрацію в Реєстрі податкових накладних/розрахунків коригування на постачання товарів/послуг за одним і тим самим кодом товару/послуги згідно з УКТЗЕД/Державним класифікатором продукції та послуг.</w:t>
                            </w:r>
                          </w:p>
                          <w:p w:rsidR="00046AE8" w:rsidRPr="009E5E96" w:rsidRDefault="00046AE8" w:rsidP="009E5E96">
                            <w:pPr>
                              <w:pStyle w:val="af2"/>
                              <w:spacing w:before="0"/>
                              <w:ind w:firstLine="284"/>
                              <w:rPr>
                                <w:rFonts w:ascii="Arial" w:hAnsi="Arial" w:cs="Arial"/>
                                <w:sz w:val="20"/>
                                <w:szCs w:val="20"/>
                              </w:rPr>
                            </w:pPr>
                            <w:r w:rsidRPr="009E5E96">
                              <w:rPr>
                                <w:rFonts w:ascii="Arial" w:hAnsi="Arial" w:cs="Arial"/>
                                <w:sz w:val="20"/>
                                <w:szCs w:val="20"/>
                              </w:rPr>
                              <w:t>3. Залишкова вартість основних засобів для платників податку на прибуток підприємств на кінець звітного (податкового) періоду (звітний (податковий) період обирається відповідно до пунктів 137.4 і 137.5 статті 137 Податкового кодексу України для певної групи платників) становить більше 5 млн. гривень та відображена у звітності, за якою граничні строки її подання передують календарному дню розрахунку такого показника, за умови, що з початку попереднього року керівник та засновник не змінювалися.</w:t>
                            </w:r>
                          </w:p>
                          <w:p w:rsidR="00046AE8" w:rsidRPr="009E5E96" w:rsidRDefault="00046AE8" w:rsidP="009E5E96">
                            <w:pPr>
                              <w:pStyle w:val="af2"/>
                              <w:spacing w:before="0"/>
                              <w:ind w:firstLine="284"/>
                              <w:rPr>
                                <w:rFonts w:ascii="Arial" w:hAnsi="Arial" w:cs="Arial"/>
                                <w:sz w:val="20"/>
                                <w:szCs w:val="20"/>
                              </w:rPr>
                            </w:pPr>
                            <w:r w:rsidRPr="009E5E96">
                              <w:rPr>
                                <w:rFonts w:ascii="Arial" w:hAnsi="Arial" w:cs="Arial"/>
                                <w:sz w:val="20"/>
                                <w:szCs w:val="20"/>
                              </w:rPr>
                              <w:t>4. Площа наявних у платника податку у власності (на праві власності/користування) орендованих земельних ділянок становить не менше 200 гектарів включно або орендованих земельних ділянок комунальної та/або державної власності — не менше 0,5 гектара (станом на 1 січня поточного року), що задекларовані до 20 лютого поточного року та за які сплачено суму податкового зобов’язання з плати за землю у строки, передбачені законодавством.</w:t>
                            </w:r>
                          </w:p>
                          <w:p w:rsidR="00046AE8" w:rsidRPr="009E5E96" w:rsidRDefault="00046AE8" w:rsidP="009E5E96">
                            <w:pPr>
                              <w:pStyle w:val="af2"/>
                              <w:spacing w:before="0"/>
                              <w:ind w:firstLine="284"/>
                              <w:rPr>
                                <w:rFonts w:ascii="Arial" w:hAnsi="Arial" w:cs="Arial"/>
                                <w:sz w:val="20"/>
                                <w:szCs w:val="20"/>
                              </w:rPr>
                            </w:pPr>
                            <w:r w:rsidRPr="009E5E96">
                              <w:rPr>
                                <w:rFonts w:ascii="Arial" w:hAnsi="Arial" w:cs="Arial"/>
                                <w:sz w:val="20"/>
                                <w:szCs w:val="20"/>
                              </w:rPr>
                              <w:t>5. Сплачено суму єдиного внеску на загальнообов’язкове державне соціальне страхування на одного працюючого, що перевищує суму такого єдиного внеску з мінімальної заробітної плати у 2 рази за останні 12 місяців, за умови, що з початку попереднього року керівник та/або засновник платника податку не змінювалися та</w:t>
                            </w:r>
                            <w:r w:rsidRPr="009E5E96">
                              <w:rPr>
                                <w:sz w:val="20"/>
                                <w:szCs w:val="20"/>
                              </w:rPr>
                              <w:t xml:space="preserve"> </w:t>
                            </w:r>
                            <w:r w:rsidRPr="009E5E96">
                              <w:rPr>
                                <w:rFonts w:ascii="Arial" w:hAnsi="Arial" w:cs="Arial"/>
                                <w:sz w:val="20"/>
                                <w:szCs w:val="20"/>
                              </w:rPr>
                              <w:t>середньомісячна чисельність працюючих за останні 12 місяців становить не менше п’яти осіб.</w:t>
                            </w:r>
                          </w:p>
                          <w:p w:rsidR="00046AE8" w:rsidRPr="009E5E96" w:rsidRDefault="00046AE8" w:rsidP="009E5E96">
                            <w:pPr>
                              <w:pStyle w:val="af2"/>
                              <w:spacing w:before="0"/>
                              <w:ind w:firstLine="284"/>
                              <w:rPr>
                                <w:rFonts w:ascii="Arial" w:hAnsi="Arial" w:cs="Arial"/>
                                <w:sz w:val="20"/>
                                <w:szCs w:val="20"/>
                              </w:rPr>
                            </w:pPr>
                            <w:r w:rsidRPr="009E5E96">
                              <w:rPr>
                                <w:rFonts w:ascii="Arial" w:hAnsi="Arial" w:cs="Arial"/>
                                <w:sz w:val="20"/>
                                <w:szCs w:val="20"/>
                              </w:rPr>
                              <w:t>6. Загальна сума сплачених у попередньому звітному році сум єдиного внеску на загальнообов’язкове державне соціальне страхування та податків і зборів, контроль за справлянням яких покладено на ДПС, платником податку та його відокремленими підрозділами, якими подано податкову накладну/розрахунок</w:t>
                            </w:r>
                            <w:r w:rsidRPr="00046AE8">
                              <w:rPr>
                                <w:rFonts w:ascii="Arial" w:hAnsi="Arial" w:cs="Arial"/>
                                <w:sz w:val="24"/>
                                <w:szCs w:val="24"/>
                              </w:rPr>
                              <w:t xml:space="preserve"> </w:t>
                            </w:r>
                            <w:r w:rsidRPr="009E5E96">
                              <w:rPr>
                                <w:rFonts w:ascii="Arial" w:hAnsi="Arial" w:cs="Arial"/>
                                <w:sz w:val="20"/>
                                <w:szCs w:val="20"/>
                              </w:rPr>
                              <w:t>коригування для реєстрації в Реєстрі, становить більше 10 млн. гривень.</w:t>
                            </w:r>
                          </w:p>
                          <w:p w:rsidR="00C8195F" w:rsidRDefault="00C8195F" w:rsidP="00046AE8">
                            <w:pPr>
                              <w:spacing w:after="0" w:line="240" w:lineRule="auto"/>
                              <w:rPr>
                                <w:rFonts w:ascii="Arial" w:hAnsi="Arial" w:cs="Arial"/>
                                <w:b/>
                                <w:sz w:val="24"/>
                                <w:szCs w:val="24"/>
                                <w:shd w:val="clear" w:color="auto" w:fill="FFFFFF"/>
                              </w:rPr>
                            </w:pPr>
                          </w:p>
                          <w:p w:rsidR="00046AE8" w:rsidRPr="000F5F5F" w:rsidRDefault="000F5F5F" w:rsidP="00046AE8">
                            <w:pPr>
                              <w:spacing w:after="0" w:line="240" w:lineRule="auto"/>
                              <w:jc w:val="center"/>
                              <w:rPr>
                                <w:rFonts w:ascii="Arial" w:hAnsi="Arial" w:cs="Arial"/>
                                <w:b/>
                                <w:sz w:val="20"/>
                                <w:szCs w:val="20"/>
                              </w:rPr>
                            </w:pPr>
                            <w:r w:rsidRPr="000F5F5F">
                              <w:rPr>
                                <w:rFonts w:ascii="Arial" w:hAnsi="Arial" w:cs="Arial"/>
                                <w:b/>
                                <w:sz w:val="20"/>
                                <w:szCs w:val="20"/>
                              </w:rPr>
                              <w:t>КРИТЕРІЇ  РИЗИКОВОСТІ ЗДІЙСНЕННЯ ОПЕРАЦІЙ</w:t>
                            </w:r>
                          </w:p>
                          <w:p w:rsidR="00685074" w:rsidRPr="007E6B8B" w:rsidRDefault="00685074" w:rsidP="000F5F5F">
                            <w:pPr>
                              <w:pStyle w:val="af6"/>
                              <w:spacing w:after="0"/>
                              <w:ind w:left="0"/>
                              <w:jc w:val="both"/>
                              <w:rPr>
                                <w:rFonts w:ascii="Arial" w:hAnsi="Arial" w:cs="Arial"/>
                                <w:i/>
                                <w:sz w:val="20"/>
                              </w:rPr>
                            </w:pPr>
                            <w:r w:rsidRPr="007E6B8B">
                              <w:rPr>
                                <w:rFonts w:ascii="Arial" w:hAnsi="Arial" w:cs="Arial"/>
                                <w:i/>
                                <w:sz w:val="20"/>
                              </w:rPr>
                              <w:t>(</w:t>
                            </w:r>
                            <w:r w:rsidRPr="00685074">
                              <w:rPr>
                                <w:rFonts w:ascii="Arial" w:hAnsi="Arial" w:cs="Arial"/>
                                <w:b/>
                                <w:i/>
                                <w:sz w:val="20"/>
                              </w:rPr>
                              <w:t>Додаток 3</w:t>
                            </w:r>
                            <w:r w:rsidRPr="00685074">
                              <w:rPr>
                                <w:rFonts w:ascii="Arial" w:hAnsi="Arial" w:cs="Arial"/>
                                <w:i/>
                                <w:sz w:val="20"/>
                              </w:rPr>
                              <w:t xml:space="preserve"> до Порядку зупинення реєстрації податкової накладної/розрахунку коригування в Єдиному реєстрі податкових </w:t>
                            </w:r>
                            <w:r w:rsidRPr="009E5E96">
                              <w:rPr>
                                <w:rFonts w:ascii="Arial" w:hAnsi="Arial" w:cs="Arial"/>
                                <w:i/>
                                <w:sz w:val="20"/>
                              </w:rPr>
                              <w:t>накладних</w:t>
                            </w:r>
                            <w:r w:rsidRPr="007E6B8B">
                              <w:rPr>
                                <w:rFonts w:ascii="Arial" w:hAnsi="Arial" w:cs="Arial"/>
                                <w:i/>
                                <w:sz w:val="20"/>
                              </w:rPr>
                              <w:t>)</w:t>
                            </w:r>
                          </w:p>
                          <w:p w:rsidR="00685074" w:rsidRPr="00E420D8" w:rsidRDefault="00685074" w:rsidP="000F5F5F">
                            <w:pPr>
                              <w:pStyle w:val="af2"/>
                              <w:spacing w:before="0"/>
                              <w:ind w:firstLine="284"/>
                              <w:rPr>
                                <w:rFonts w:ascii="Arial" w:hAnsi="Arial" w:cs="Arial"/>
                                <w:sz w:val="20"/>
                                <w:szCs w:val="20"/>
                                <w:lang w:eastAsia="uk-UA"/>
                              </w:rPr>
                            </w:pPr>
                            <w:r w:rsidRPr="00E420D8">
                              <w:rPr>
                                <w:rFonts w:ascii="Arial" w:hAnsi="Arial" w:cs="Arial"/>
                                <w:sz w:val="20"/>
                                <w:szCs w:val="20"/>
                                <w:lang w:eastAsia="uk-UA"/>
                              </w:rPr>
                              <w:t>1. Відсутність товару/послуги, зазначеного/зазначеної в податковій накладній, поданій для реєстрації в Єдиному реєстрі податкових накладних (далі — Реєстр), у таблиці даних платника податку на додану вартість (далі — платник податку) як товару/послуги, що на постійній основі постачається, та обсяг постачання товару/послуги, зазначений у податковій накладній/розрахунку коригування до податкової накладної на збільшення суми податкових зобов’язань, яку/який подано для реєстрації в Реєстрі, дорівнює або перевищує величину залишку, що визначається як різниця між обсягом придбання на митній території України такого/такої товару/послуги (крім обсягу придбання товарів/послуг за операціями, які звільнені від оподаткування та підлягають оподаткуванню за нульовою ставкою) та/або ввезення на митну територію України такого товару, зазначеного з 1 січня 2017 р. в отриманих податкових накладних / розрахунках коригування, зареєстрованих у Реєстрі, і митних деклараціях, збільшеного у 1,5 раза, та обсягом постачання відповідного товару/послуги,</w:t>
                            </w:r>
                            <w:r w:rsidRPr="00685074">
                              <w:rPr>
                                <w:rFonts w:ascii="Arial" w:hAnsi="Arial" w:cs="Arial"/>
                                <w:sz w:val="24"/>
                                <w:szCs w:val="24"/>
                                <w:lang w:eastAsia="uk-UA"/>
                              </w:rPr>
                              <w:t xml:space="preserve"> </w:t>
                            </w:r>
                            <w:r w:rsidRPr="00E420D8">
                              <w:rPr>
                                <w:rFonts w:ascii="Arial" w:hAnsi="Arial" w:cs="Arial"/>
                                <w:sz w:val="20"/>
                                <w:szCs w:val="20"/>
                                <w:lang w:eastAsia="uk-UA"/>
                              </w:rPr>
                              <w:t>зазначеного/зазначеної в податкових накладних/ розрахунках коригування, зареєстрованих з 1 січня 2017 р. у Реєстрі, і переважання в такому залишку (більше 50 відсотків) груп товарів (продукції), визначених ДПС та затверджених відповідним наказом, оприлюдненим на офіційному веб-сайті ДПС.</w:t>
                            </w:r>
                          </w:p>
                          <w:p w:rsidR="00685074" w:rsidRPr="00E420D8" w:rsidRDefault="00685074" w:rsidP="00E420D8">
                            <w:pPr>
                              <w:pStyle w:val="af2"/>
                              <w:spacing w:before="0"/>
                              <w:ind w:firstLine="284"/>
                              <w:rPr>
                                <w:rFonts w:ascii="Arial" w:hAnsi="Arial" w:cs="Arial"/>
                                <w:sz w:val="20"/>
                                <w:szCs w:val="20"/>
                                <w:lang w:eastAsia="uk-UA"/>
                              </w:rPr>
                            </w:pPr>
                            <w:r w:rsidRPr="00E420D8">
                              <w:rPr>
                                <w:rFonts w:ascii="Arial" w:hAnsi="Arial" w:cs="Arial"/>
                                <w:sz w:val="20"/>
                                <w:szCs w:val="20"/>
                                <w:lang w:eastAsia="uk-UA"/>
                              </w:rPr>
                              <w:t>2. Відсутність (анулювання, зупинення) ліцензій, виданих органами ліцензування, які засвідчують право платника податку на виробництво, експорт, імпорт і оптову торгівлю підакцизними товарами (продукцією), визначеними підпунктами 215.3.1 і 215.3.2 пункту 215.3 статті 215 Податкового кодексу України (далі — Кодекс), стосовно товарів, зазначених платником податку в податковій накладній/розрахунку коригування, поданих для реєстрації в Реєстрі на дату їх складення.</w:t>
                            </w:r>
                          </w:p>
                          <w:p w:rsidR="00685074" w:rsidRPr="00E420D8" w:rsidRDefault="00685074" w:rsidP="00E420D8">
                            <w:pPr>
                              <w:pStyle w:val="af2"/>
                              <w:spacing w:before="0"/>
                              <w:ind w:firstLine="284"/>
                              <w:rPr>
                                <w:rFonts w:ascii="Arial" w:hAnsi="Arial" w:cs="Arial"/>
                                <w:sz w:val="20"/>
                                <w:szCs w:val="20"/>
                                <w:lang w:eastAsia="uk-UA"/>
                              </w:rPr>
                            </w:pPr>
                            <w:r w:rsidRPr="00E420D8">
                              <w:rPr>
                                <w:rFonts w:ascii="Arial" w:hAnsi="Arial" w:cs="Arial"/>
                                <w:sz w:val="20"/>
                                <w:szCs w:val="20"/>
                                <w:lang w:eastAsia="uk-UA"/>
                              </w:rPr>
                              <w:t>3. Відсутність на дату складення податкової накладної/розрахунку коригування відомостей (актуального запису) в Реєстрі платників акцизного податку з реалізації пального щодо суб’єкта господарювання, який подав для реєстрації в Реєстрі податкову накладну/розрахунок коригування, у яких зазначено товар (пальне) за кодами згідно з УКТЗЕД відповідно до підпункту 215.3.4 пункту 215.3 статті 215 Кодексу.</w:t>
                            </w:r>
                          </w:p>
                          <w:p w:rsidR="00685074" w:rsidRPr="00E420D8" w:rsidRDefault="00685074" w:rsidP="00E420D8">
                            <w:pPr>
                              <w:pStyle w:val="af2"/>
                              <w:spacing w:before="0"/>
                              <w:ind w:firstLine="284"/>
                              <w:rPr>
                                <w:rFonts w:ascii="Arial" w:hAnsi="Arial" w:cs="Arial"/>
                                <w:sz w:val="20"/>
                                <w:szCs w:val="20"/>
                                <w:lang w:eastAsia="uk-UA"/>
                              </w:rPr>
                            </w:pPr>
                            <w:r w:rsidRPr="00E420D8">
                              <w:rPr>
                                <w:rFonts w:ascii="Arial" w:hAnsi="Arial" w:cs="Arial"/>
                                <w:sz w:val="20"/>
                                <w:szCs w:val="20"/>
                                <w:lang w:eastAsia="uk-UA"/>
                              </w:rPr>
                              <w:t>4. Складення розрахунку коригування постачальником товарів/послуг до податкової накладної, що складена на отримувача — платника податку, якщо передбачається зміна номенклатури товару/послуги (для товарів за кодами згідно з УКТЗЕД — зміна перших чотирьох цифр кодів, а для послуг за кодами відповідно до Державного класифікатора продукції та послуг — перших двох цифр кодів), за умови відсутності такого/такої товару/послуги, зазначеного/зазначеної в розрахунку коригування, поданому для реєстрації в Реєстрі, у таблиці даних платника податку як товару/послуги, що на постійній основі постачається (надається).</w:t>
                            </w:r>
                          </w:p>
                          <w:p w:rsidR="00685074" w:rsidRPr="009E5E96" w:rsidRDefault="00685074" w:rsidP="00E420D8">
                            <w:pPr>
                              <w:pStyle w:val="af2"/>
                              <w:spacing w:before="0"/>
                              <w:ind w:firstLine="284"/>
                              <w:rPr>
                                <w:rFonts w:ascii="Arial" w:hAnsi="Arial" w:cs="Arial"/>
                                <w:sz w:val="20"/>
                                <w:szCs w:val="20"/>
                                <w:lang w:eastAsia="uk-UA"/>
                              </w:rPr>
                            </w:pPr>
                            <w:r w:rsidRPr="00E420D8">
                              <w:rPr>
                                <w:rFonts w:ascii="Arial" w:hAnsi="Arial" w:cs="Arial"/>
                                <w:sz w:val="20"/>
                                <w:szCs w:val="20"/>
                                <w:lang w:eastAsia="uk-UA"/>
                              </w:rPr>
                              <w:t>5. Перевищення суми компенсації вартості товару/послуги, зазначеного/зазначеної в розрахунку коригування на</w:t>
                            </w:r>
                            <w:r w:rsidRPr="009E5E96">
                              <w:rPr>
                                <w:rFonts w:ascii="Arial" w:hAnsi="Arial" w:cs="Arial"/>
                                <w:sz w:val="20"/>
                                <w:szCs w:val="20"/>
                                <w:lang w:eastAsia="uk-UA"/>
                              </w:rPr>
                              <w:t xml:space="preserve"> зменшення суми податкових зобов’язань, поданому отримувачем такого товару/послуги для реєстрації в Реєстрі, величини залишку, що визначається як різниця обсягу придбання на митній території України з 1 січня 2017 р., зазначеного постачальником у зареєстрованих у Реєстрі податкових накладних/ розрахунках коригування, складених на отримувача такого/такої товару/послуги, та обсягу постачання з 1 січня 2017 р., зазначеного отримувачем у зареєстрованих у Реєстрі податкових накладних/ розрахунках коригування на постачання такого/такої товару/послуги.</w:t>
                            </w:r>
                          </w:p>
                          <w:p w:rsidR="00685074" w:rsidRPr="009E5E96" w:rsidRDefault="00685074" w:rsidP="009E5E96">
                            <w:pPr>
                              <w:pStyle w:val="af2"/>
                              <w:spacing w:before="0"/>
                              <w:ind w:firstLine="284"/>
                              <w:rPr>
                                <w:rFonts w:ascii="Arial" w:hAnsi="Arial" w:cs="Arial"/>
                                <w:sz w:val="20"/>
                                <w:szCs w:val="20"/>
                                <w:lang w:eastAsia="uk-UA"/>
                              </w:rPr>
                            </w:pPr>
                            <w:r w:rsidRPr="009E5E96">
                              <w:rPr>
                                <w:rFonts w:ascii="Arial" w:hAnsi="Arial" w:cs="Arial"/>
                                <w:sz w:val="20"/>
                                <w:szCs w:val="20"/>
                                <w:lang w:eastAsia="uk-UA"/>
                              </w:rPr>
                              <w:t>6. Складення розрахунку коригування на зменшення податкових зобов’язань до податкової накладної, складеної та зареєстрованої постачальником товарів/послуг на неплатника податку на додану вартість, та подання для реєстрації в Реєстрі у строк, що перевищує 14 календарних днів з дня складення податкової накладної, зареєстрованої в Реєстрі без порушення граничних строків реєстрації, встановлених Кодексом.</w:t>
                            </w:r>
                          </w:p>
                          <w:p w:rsidR="00685074" w:rsidRDefault="00685074" w:rsidP="00685074">
                            <w:pPr>
                              <w:spacing w:after="0" w:line="240" w:lineRule="auto"/>
                              <w:jc w:val="center"/>
                              <w:rPr>
                                <w:rFonts w:ascii="Arial" w:hAnsi="Arial" w:cs="Arial"/>
                                <w:b/>
                                <w:sz w:val="24"/>
                                <w:szCs w:val="24"/>
                                <w:shd w:val="clear" w:color="auto" w:fill="FFFFFF"/>
                              </w:rPr>
                            </w:pPr>
                          </w:p>
                          <w:p w:rsidR="00685074" w:rsidRPr="000F5F5F" w:rsidRDefault="000F5F5F" w:rsidP="00685074">
                            <w:pPr>
                              <w:spacing w:after="0" w:line="240" w:lineRule="auto"/>
                              <w:jc w:val="center"/>
                              <w:rPr>
                                <w:rFonts w:ascii="Arial" w:hAnsi="Arial" w:cs="Arial"/>
                                <w:b/>
                                <w:sz w:val="20"/>
                                <w:szCs w:val="20"/>
                              </w:rPr>
                            </w:pPr>
                            <w:r w:rsidRPr="000F5F5F">
                              <w:rPr>
                                <w:rFonts w:ascii="Arial" w:hAnsi="Arial" w:cs="Arial"/>
                                <w:b/>
                                <w:sz w:val="20"/>
                                <w:szCs w:val="20"/>
                              </w:rPr>
                              <w:t>ФОРМА РІШЕННЯ ПРО ВІДПОВІДНІСТЬ/НЕВІДПОВІДНІСТЬ ПЛАТНИКА ПОДАТКУ НА ДОДАНУ ВАРТІСТЬ КРИТЕРІЯМ РИЗИКОВОСТІ ПЛАТНИКА ПОДАТКУ</w:t>
                            </w:r>
                          </w:p>
                          <w:p w:rsidR="00D65660" w:rsidRDefault="00D65660" w:rsidP="00D65660">
                            <w:pPr>
                              <w:pStyle w:val="af6"/>
                              <w:ind w:left="0"/>
                              <w:jc w:val="both"/>
                              <w:rPr>
                                <w:rFonts w:ascii="Arial" w:hAnsi="Arial" w:cs="Arial"/>
                                <w:i/>
                                <w:sz w:val="20"/>
                              </w:rPr>
                            </w:pPr>
                            <w:r w:rsidRPr="00D65660">
                              <w:rPr>
                                <w:rFonts w:ascii="Arial" w:hAnsi="Arial" w:cs="Arial"/>
                                <w:i/>
                                <w:sz w:val="20"/>
                              </w:rPr>
                              <w:t>(</w:t>
                            </w:r>
                            <w:r w:rsidRPr="00D65660">
                              <w:rPr>
                                <w:rFonts w:ascii="Arial" w:hAnsi="Arial" w:cs="Arial"/>
                                <w:b/>
                                <w:i/>
                                <w:sz w:val="20"/>
                              </w:rPr>
                              <w:t>Додаток</w:t>
                            </w:r>
                            <w:r>
                              <w:rPr>
                                <w:rFonts w:ascii="Arial" w:hAnsi="Arial" w:cs="Arial"/>
                                <w:b/>
                                <w:i/>
                                <w:sz w:val="20"/>
                              </w:rPr>
                              <w:t xml:space="preserve"> </w:t>
                            </w:r>
                            <w:r w:rsidRPr="00D65660">
                              <w:rPr>
                                <w:rFonts w:ascii="Arial" w:hAnsi="Arial" w:cs="Arial"/>
                                <w:b/>
                                <w:i/>
                                <w:sz w:val="20"/>
                              </w:rPr>
                              <w:t>4</w:t>
                            </w:r>
                            <w:r w:rsidRPr="00D65660">
                              <w:rPr>
                                <w:rFonts w:ascii="Arial" w:hAnsi="Arial" w:cs="Arial"/>
                                <w:i/>
                                <w:sz w:val="20"/>
                                <w:lang w:val="ru-RU"/>
                              </w:rPr>
                              <w:t xml:space="preserve"> </w:t>
                            </w:r>
                            <w:r w:rsidRPr="00D65660">
                              <w:rPr>
                                <w:rFonts w:ascii="Arial" w:hAnsi="Arial" w:cs="Arial"/>
                                <w:i/>
                                <w:sz w:val="20"/>
                              </w:rPr>
                              <w:t>до Порядку зупинення реєстрації податкової накладної/розрахунку коригування в Єдиному реєстрі податкових накладних)</w:t>
                            </w:r>
                          </w:p>
                          <w:p w:rsidR="00AA5525" w:rsidRPr="00D65660" w:rsidRDefault="00E945BE" w:rsidP="00D65660">
                            <w:pPr>
                              <w:pStyle w:val="af6"/>
                              <w:ind w:left="0"/>
                              <w:jc w:val="both"/>
                              <w:rPr>
                                <w:rFonts w:ascii="Arial" w:hAnsi="Arial" w:cs="Arial"/>
                                <w:i/>
                                <w:sz w:val="20"/>
                              </w:rPr>
                            </w:pPr>
                            <w:r>
                              <w:rPr>
                                <w:noProof/>
                                <w:lang w:eastAsia="uk-UA"/>
                              </w:rPr>
                              <w:drawing>
                                <wp:inline distT="0" distB="0" distL="0" distR="0">
                                  <wp:extent cx="4352925" cy="3905250"/>
                                  <wp:effectExtent l="0" t="0" r="9525"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l="24278" t="22130" r="23933" b="6160"/>
                                          <a:stretch>
                                            <a:fillRect/>
                                          </a:stretch>
                                        </pic:blipFill>
                                        <pic:spPr bwMode="auto">
                                          <a:xfrm>
                                            <a:off x="0" y="0"/>
                                            <a:ext cx="4352925" cy="3905250"/>
                                          </a:xfrm>
                                          <a:prstGeom prst="rect">
                                            <a:avLst/>
                                          </a:prstGeom>
                                          <a:noFill/>
                                          <a:ln>
                                            <a:noFill/>
                                          </a:ln>
                                        </pic:spPr>
                                      </pic:pic>
                                    </a:graphicData>
                                  </a:graphic>
                                </wp:inline>
                              </w:drawing>
                            </w:r>
                          </w:p>
                          <w:p w:rsidR="00937D7B" w:rsidRDefault="00937D7B" w:rsidP="00FD3E5F">
                            <w:pPr>
                              <w:spacing w:after="0" w:line="240" w:lineRule="auto"/>
                              <w:jc w:val="center"/>
                              <w:rPr>
                                <w:rFonts w:ascii="Arial" w:hAnsi="Arial" w:cs="Arial"/>
                                <w:b/>
                                <w:sz w:val="24"/>
                                <w:szCs w:val="24"/>
                              </w:rPr>
                            </w:pPr>
                          </w:p>
                          <w:p w:rsidR="00AA5525" w:rsidRPr="000F5F5F" w:rsidRDefault="000F5F5F" w:rsidP="00FD3E5F">
                            <w:pPr>
                              <w:spacing w:after="0" w:line="240" w:lineRule="auto"/>
                              <w:jc w:val="center"/>
                              <w:rPr>
                                <w:rFonts w:ascii="Arial" w:hAnsi="Arial" w:cs="Arial"/>
                                <w:b/>
                                <w:sz w:val="20"/>
                                <w:szCs w:val="20"/>
                              </w:rPr>
                            </w:pPr>
                            <w:r w:rsidRPr="000F5F5F">
                              <w:rPr>
                                <w:rFonts w:ascii="Arial" w:hAnsi="Arial" w:cs="Arial"/>
                                <w:b/>
                                <w:sz w:val="20"/>
                                <w:szCs w:val="20"/>
                              </w:rPr>
                              <w:t>ТАБЛИЦЯ ДАНИХ ПЛАТНИКА ПОДАТКУ НА ДОДАНУ ВАРТІСТЬ</w:t>
                            </w:r>
                          </w:p>
                          <w:p w:rsidR="00152C76" w:rsidRDefault="00152C76" w:rsidP="00152C76">
                            <w:pPr>
                              <w:pStyle w:val="ShapkaDocumentu"/>
                              <w:ind w:left="0"/>
                              <w:jc w:val="both"/>
                              <w:rPr>
                                <w:rFonts w:ascii="Arial" w:hAnsi="Arial" w:cs="Arial"/>
                                <w:i/>
                                <w:sz w:val="20"/>
                              </w:rPr>
                            </w:pPr>
                            <w:r w:rsidRPr="00152C76">
                              <w:rPr>
                                <w:rFonts w:ascii="Arial" w:hAnsi="Arial" w:cs="Arial"/>
                                <w:b/>
                                <w:i/>
                                <w:sz w:val="20"/>
                              </w:rPr>
                              <w:t>(Додаток 5</w:t>
                            </w:r>
                            <w:r>
                              <w:rPr>
                                <w:rFonts w:ascii="Arial" w:hAnsi="Arial" w:cs="Arial"/>
                                <w:i/>
                                <w:sz w:val="20"/>
                              </w:rPr>
                              <w:t xml:space="preserve"> </w:t>
                            </w:r>
                            <w:r w:rsidRPr="00152C76">
                              <w:rPr>
                                <w:rFonts w:ascii="Arial" w:hAnsi="Arial" w:cs="Arial"/>
                                <w:i/>
                                <w:sz w:val="20"/>
                              </w:rPr>
                              <w:t xml:space="preserve">до Порядку зупинення реєстрації податкової накладної/розрахунку коригування в Єдиному реєстрі </w:t>
                            </w:r>
                            <w:r w:rsidRPr="00152C76">
                              <w:rPr>
                                <w:rFonts w:ascii="Arial" w:hAnsi="Arial" w:cs="Arial"/>
                                <w:i/>
                                <w:sz w:val="20"/>
                              </w:rPr>
                              <w:br/>
                              <w:t>податкових накладних</w:t>
                            </w:r>
                            <w:r>
                              <w:rPr>
                                <w:rFonts w:ascii="Arial" w:hAnsi="Arial" w:cs="Arial"/>
                                <w:i/>
                                <w:sz w:val="20"/>
                              </w:rPr>
                              <w:t>)</w:t>
                            </w:r>
                          </w:p>
                          <w:p w:rsidR="00152C76" w:rsidRPr="00152C76" w:rsidRDefault="00E945BE" w:rsidP="00152C76">
                            <w:pPr>
                              <w:pStyle w:val="ShapkaDocumentu"/>
                              <w:ind w:left="0"/>
                              <w:jc w:val="both"/>
                              <w:rPr>
                                <w:rFonts w:ascii="Arial" w:hAnsi="Arial" w:cs="Arial"/>
                                <w:i/>
                                <w:sz w:val="20"/>
                              </w:rPr>
                            </w:pPr>
                            <w:r>
                              <w:rPr>
                                <w:noProof/>
                                <w:lang w:eastAsia="uk-UA"/>
                              </w:rPr>
                              <w:drawing>
                                <wp:inline distT="0" distB="0" distL="0" distR="0">
                                  <wp:extent cx="4591050" cy="3933825"/>
                                  <wp:effectExtent l="0" t="0" r="0" b="9525"/>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l="27351" t="21568" r="24347" b="6383"/>
                                          <a:stretch>
                                            <a:fillRect/>
                                          </a:stretch>
                                        </pic:blipFill>
                                        <pic:spPr bwMode="auto">
                                          <a:xfrm>
                                            <a:off x="0" y="0"/>
                                            <a:ext cx="4591050" cy="3933825"/>
                                          </a:xfrm>
                                          <a:prstGeom prst="rect">
                                            <a:avLst/>
                                          </a:prstGeom>
                                          <a:noFill/>
                                          <a:ln>
                                            <a:noFill/>
                                          </a:ln>
                                        </pic:spPr>
                                      </pic:pic>
                                    </a:graphicData>
                                  </a:graphic>
                                </wp:inline>
                              </w:drawing>
                            </w:r>
                          </w:p>
                          <w:p w:rsidR="00937D7B" w:rsidRDefault="00937D7B" w:rsidP="006A2A6E">
                            <w:pPr>
                              <w:spacing w:after="0" w:line="240" w:lineRule="auto"/>
                              <w:jc w:val="center"/>
                              <w:rPr>
                                <w:rFonts w:ascii="Arial" w:hAnsi="Arial" w:cs="Arial"/>
                                <w:b/>
                                <w:sz w:val="24"/>
                                <w:szCs w:val="24"/>
                              </w:rPr>
                            </w:pPr>
                          </w:p>
                          <w:p w:rsidR="00937D7B" w:rsidRDefault="00937D7B" w:rsidP="006A2A6E">
                            <w:pPr>
                              <w:spacing w:after="0" w:line="240" w:lineRule="auto"/>
                              <w:jc w:val="center"/>
                              <w:rPr>
                                <w:rFonts w:ascii="Arial" w:hAnsi="Arial" w:cs="Arial"/>
                                <w:b/>
                                <w:sz w:val="24"/>
                                <w:szCs w:val="24"/>
                              </w:rPr>
                            </w:pPr>
                          </w:p>
                          <w:p w:rsidR="00FD3E5F" w:rsidRPr="000F5F5F" w:rsidRDefault="000F5F5F" w:rsidP="000F5F5F">
                            <w:pPr>
                              <w:spacing w:after="0" w:line="240" w:lineRule="auto"/>
                              <w:jc w:val="center"/>
                              <w:rPr>
                                <w:rFonts w:ascii="Arial" w:hAnsi="Arial" w:cs="Arial"/>
                                <w:b/>
                                <w:sz w:val="20"/>
                                <w:szCs w:val="20"/>
                              </w:rPr>
                            </w:pPr>
                            <w:r w:rsidRPr="000F5F5F">
                              <w:rPr>
                                <w:rFonts w:ascii="Arial" w:hAnsi="Arial" w:cs="Arial"/>
                                <w:b/>
                                <w:sz w:val="20"/>
                                <w:szCs w:val="20"/>
                              </w:rPr>
                              <w:t>ФОРМА РІШЕННЯ ПРО ВРАХУВАННЯ/НЕВРАХУВАННЯ ТАБЛИЦІ ДАНИХ ПЛАТНИКА ПОДАТКУ НА ДОДАНУ ВАРТІСТЬ</w:t>
                            </w:r>
                          </w:p>
                          <w:p w:rsidR="00305592" w:rsidRPr="001343E9" w:rsidRDefault="001343E9" w:rsidP="001343E9">
                            <w:pPr>
                              <w:pStyle w:val="af6"/>
                              <w:ind w:left="0"/>
                              <w:jc w:val="both"/>
                              <w:rPr>
                                <w:rFonts w:ascii="Arial" w:hAnsi="Arial" w:cs="Arial"/>
                                <w:i/>
                                <w:sz w:val="20"/>
                              </w:rPr>
                            </w:pPr>
                            <w:r w:rsidRPr="001343E9">
                              <w:rPr>
                                <w:rFonts w:ascii="Arial" w:hAnsi="Arial" w:cs="Arial"/>
                                <w:i/>
                                <w:sz w:val="20"/>
                              </w:rPr>
                              <w:t>(</w:t>
                            </w:r>
                            <w:r w:rsidR="00305592" w:rsidRPr="001343E9">
                              <w:rPr>
                                <w:rFonts w:ascii="Arial" w:hAnsi="Arial" w:cs="Arial"/>
                                <w:b/>
                                <w:i/>
                                <w:sz w:val="20"/>
                              </w:rPr>
                              <w:t>Додаток 6</w:t>
                            </w:r>
                            <w:r w:rsidRPr="001343E9">
                              <w:rPr>
                                <w:rFonts w:ascii="Arial" w:hAnsi="Arial" w:cs="Arial"/>
                                <w:i/>
                                <w:sz w:val="20"/>
                              </w:rPr>
                              <w:t xml:space="preserve"> </w:t>
                            </w:r>
                            <w:r w:rsidR="00305592" w:rsidRPr="001343E9">
                              <w:rPr>
                                <w:rFonts w:ascii="Arial" w:hAnsi="Arial" w:cs="Arial"/>
                                <w:i/>
                                <w:sz w:val="20"/>
                              </w:rPr>
                              <w:t>до Порядку зупинення реєстрації податкової накладної/розрахунку коригування в Єдиному реєстрі податкових накладних</w:t>
                            </w:r>
                            <w:r>
                              <w:rPr>
                                <w:rFonts w:ascii="Arial" w:hAnsi="Arial" w:cs="Arial"/>
                                <w:i/>
                                <w:sz w:val="20"/>
                              </w:rPr>
                              <w:t>)</w:t>
                            </w:r>
                          </w:p>
                          <w:p w:rsidR="0048758B" w:rsidRPr="009D76F6" w:rsidRDefault="00E945BE" w:rsidP="006A2A6E">
                            <w:pPr>
                              <w:spacing w:after="0" w:line="240" w:lineRule="auto"/>
                              <w:jc w:val="center"/>
                              <w:rPr>
                                <w:noProof/>
                              </w:rPr>
                            </w:pPr>
                            <w:r>
                              <w:rPr>
                                <w:noProof/>
                                <w:lang w:eastAsia="uk-UA"/>
                              </w:rPr>
                              <w:drawing>
                                <wp:inline distT="0" distB="0" distL="0" distR="0">
                                  <wp:extent cx="4591050" cy="3810000"/>
                                  <wp:effectExtent l="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l="28386" t="19698" r="25996" b="13019"/>
                                          <a:stretch>
                                            <a:fillRect/>
                                          </a:stretch>
                                        </pic:blipFill>
                                        <pic:spPr bwMode="auto">
                                          <a:xfrm>
                                            <a:off x="0" y="0"/>
                                            <a:ext cx="4591050" cy="3810000"/>
                                          </a:xfrm>
                                          <a:prstGeom prst="rect">
                                            <a:avLst/>
                                          </a:prstGeom>
                                          <a:noFill/>
                                          <a:ln>
                                            <a:noFill/>
                                          </a:ln>
                                        </pic:spPr>
                                      </pic:pic>
                                    </a:graphicData>
                                  </a:graphic>
                                </wp:inline>
                              </w:drawing>
                            </w:r>
                          </w:p>
                          <w:p w:rsidR="00937D7B" w:rsidRDefault="00937D7B" w:rsidP="00D52168">
                            <w:pPr>
                              <w:spacing w:after="0" w:line="240" w:lineRule="auto"/>
                              <w:jc w:val="center"/>
                              <w:rPr>
                                <w:rFonts w:ascii="Arial" w:hAnsi="Arial" w:cs="Arial"/>
                                <w:b/>
                                <w:sz w:val="24"/>
                                <w:szCs w:val="24"/>
                              </w:rPr>
                            </w:pPr>
                          </w:p>
                          <w:p w:rsidR="00937D7B" w:rsidRDefault="00937D7B" w:rsidP="00D52168">
                            <w:pPr>
                              <w:spacing w:after="0" w:line="240" w:lineRule="auto"/>
                              <w:jc w:val="center"/>
                              <w:rPr>
                                <w:rFonts w:ascii="Arial" w:hAnsi="Arial" w:cs="Arial"/>
                                <w:b/>
                                <w:sz w:val="24"/>
                                <w:szCs w:val="24"/>
                              </w:rPr>
                            </w:pPr>
                          </w:p>
                          <w:p w:rsidR="00305592" w:rsidRPr="000F5F5F" w:rsidRDefault="000F5F5F" w:rsidP="000F5F5F">
                            <w:pPr>
                              <w:spacing w:after="0" w:line="240" w:lineRule="auto"/>
                              <w:jc w:val="center"/>
                              <w:rPr>
                                <w:rFonts w:ascii="Arial" w:hAnsi="Arial" w:cs="Arial"/>
                                <w:b/>
                                <w:sz w:val="20"/>
                                <w:szCs w:val="20"/>
                              </w:rPr>
                            </w:pPr>
                            <w:r w:rsidRPr="000F5F5F">
                              <w:rPr>
                                <w:rFonts w:ascii="Arial" w:hAnsi="Arial" w:cs="Arial"/>
                                <w:b/>
                                <w:sz w:val="20"/>
                                <w:szCs w:val="20"/>
                              </w:rPr>
                              <w:t>ФОРМА РІШЕННЯ ПРО НЕВРАХУВАННЯ ТАБЛИЦІ ДАНИХ ПЛАТНИКА ПОДАТКУ НА ДОДАНУ ВАРТІСТЬ</w:t>
                            </w:r>
                          </w:p>
                          <w:p w:rsidR="00D52168" w:rsidRDefault="00D52168" w:rsidP="00D52168">
                            <w:pPr>
                              <w:spacing w:after="0" w:line="240" w:lineRule="auto"/>
                              <w:jc w:val="center"/>
                              <w:rPr>
                                <w:rFonts w:ascii="Arial" w:hAnsi="Arial" w:cs="Arial"/>
                                <w:b/>
                                <w:sz w:val="24"/>
                                <w:szCs w:val="24"/>
                                <w:shd w:val="clear" w:color="auto" w:fill="FFFFFF"/>
                              </w:rPr>
                            </w:pPr>
                          </w:p>
                          <w:p w:rsidR="001A3D89" w:rsidRPr="001A3D89" w:rsidRDefault="001A3D89" w:rsidP="001A3D89">
                            <w:pPr>
                              <w:pStyle w:val="af6"/>
                              <w:ind w:left="0"/>
                              <w:jc w:val="both"/>
                              <w:rPr>
                                <w:rFonts w:ascii="Arial" w:hAnsi="Arial" w:cs="Arial"/>
                                <w:i/>
                                <w:sz w:val="20"/>
                              </w:rPr>
                            </w:pPr>
                            <w:r>
                              <w:t>(</w:t>
                            </w:r>
                            <w:r w:rsidRPr="001A3D89">
                              <w:rPr>
                                <w:rFonts w:ascii="Arial" w:hAnsi="Arial" w:cs="Arial"/>
                                <w:b/>
                                <w:i/>
                                <w:sz w:val="20"/>
                              </w:rPr>
                              <w:t>Додаток 7</w:t>
                            </w:r>
                            <w:r w:rsidRPr="001A3D89">
                              <w:rPr>
                                <w:rFonts w:ascii="Arial" w:hAnsi="Arial" w:cs="Arial"/>
                                <w:i/>
                                <w:sz w:val="20"/>
                              </w:rPr>
                              <w:t xml:space="preserve"> до Порядку зупинення реєстрації податкової накладної/розрахунку коригування в Єдиному реєстрі податкових накладних</w:t>
                            </w:r>
                            <w:r>
                              <w:rPr>
                                <w:rFonts w:ascii="Arial" w:hAnsi="Arial" w:cs="Arial"/>
                                <w:i/>
                                <w:sz w:val="20"/>
                              </w:rPr>
                              <w:t>)</w:t>
                            </w:r>
                          </w:p>
                          <w:p w:rsidR="00ED2DD5" w:rsidRDefault="00E945BE" w:rsidP="00ED2DD5">
                            <w:r>
                              <w:rPr>
                                <w:noProof/>
                                <w:lang w:eastAsia="uk-UA"/>
                              </w:rPr>
                              <w:drawing>
                                <wp:inline distT="0" distB="0" distL="0" distR="0">
                                  <wp:extent cx="4572000" cy="3819525"/>
                                  <wp:effectExtent l="0" t="0" r="0" b="9525"/>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5">
                                            <a:extLst>
                                              <a:ext uri="{28A0092B-C50C-407E-A947-70E740481C1C}">
                                                <a14:useLocalDpi xmlns:a14="http://schemas.microsoft.com/office/drawing/2010/main" val="0"/>
                                              </a:ext>
                                            </a:extLst>
                                          </a:blip>
                                          <a:srcRect l="26767" t="19920" r="25177" b="16118"/>
                                          <a:stretch>
                                            <a:fillRect/>
                                          </a:stretch>
                                        </pic:blipFill>
                                        <pic:spPr bwMode="auto">
                                          <a:xfrm>
                                            <a:off x="0" y="0"/>
                                            <a:ext cx="4572000" cy="3819525"/>
                                          </a:xfrm>
                                          <a:prstGeom prst="rect">
                                            <a:avLst/>
                                          </a:prstGeom>
                                          <a:noFill/>
                                          <a:ln>
                                            <a:noFill/>
                                          </a:ln>
                                        </pic:spPr>
                                      </pic:pic>
                                    </a:graphicData>
                                  </a:graphic>
                                </wp:inline>
                              </w:drawing>
                            </w:r>
                          </w:p>
                          <w:p w:rsidR="00F45299" w:rsidRDefault="00F45299" w:rsidP="00ED2DD5">
                            <w:pPr>
                              <w:spacing w:after="0" w:line="240" w:lineRule="auto"/>
                              <w:jc w:val="center"/>
                            </w:pPr>
                          </w:p>
                          <w:p w:rsidR="00F45299" w:rsidRDefault="00F45299" w:rsidP="00ED2DD5">
                            <w:pPr>
                              <w:spacing w:after="0" w:line="240" w:lineRule="auto"/>
                              <w:jc w:val="center"/>
                            </w:pPr>
                          </w:p>
                          <w:p w:rsidR="00F45299" w:rsidRDefault="00F45299" w:rsidP="00ED2DD5">
                            <w:pPr>
                              <w:spacing w:after="0" w:line="240" w:lineRule="auto"/>
                              <w:jc w:val="center"/>
                            </w:pPr>
                          </w:p>
                          <w:p w:rsidR="00F45299" w:rsidRPr="000F5F5F" w:rsidRDefault="00F45299" w:rsidP="00ED2DD5">
                            <w:pPr>
                              <w:spacing w:after="0" w:line="240" w:lineRule="auto"/>
                              <w:jc w:val="center"/>
                              <w:rPr>
                                <w:rFonts w:ascii="Arial" w:hAnsi="Arial" w:cs="Arial"/>
                                <w:b/>
                                <w:color w:val="000000" w:themeColor="text1"/>
                                <w:sz w:val="20"/>
                                <w:szCs w:val="20"/>
                              </w:rPr>
                            </w:pPr>
                            <w:r w:rsidRPr="000F5F5F">
                              <w:rPr>
                                <w:rFonts w:ascii="Arial" w:hAnsi="Arial" w:cs="Arial"/>
                                <w:b/>
                                <w:sz w:val="20"/>
                                <w:szCs w:val="20"/>
                              </w:rPr>
                              <w:t xml:space="preserve">Також постановою </w:t>
                            </w:r>
                            <w:r w:rsidRPr="000F5F5F">
                              <w:rPr>
                                <w:rFonts w:ascii="Arial" w:hAnsi="Arial" w:cs="Arial"/>
                                <w:b/>
                                <w:color w:val="000000" w:themeColor="text1"/>
                                <w:sz w:val="20"/>
                                <w:szCs w:val="20"/>
                              </w:rPr>
                              <w:t xml:space="preserve">затверджено  </w:t>
                            </w:r>
                          </w:p>
                          <w:p w:rsidR="00F45299" w:rsidRPr="000F5F5F" w:rsidRDefault="00F45299" w:rsidP="00F45299">
                            <w:pPr>
                              <w:pStyle w:val="af5"/>
                              <w:spacing w:before="0" w:after="0"/>
                              <w:rPr>
                                <w:rFonts w:ascii="Arial" w:hAnsi="Arial" w:cs="Arial"/>
                                <w:sz w:val="20"/>
                              </w:rPr>
                            </w:pPr>
                            <w:r w:rsidRPr="000F5F5F">
                              <w:rPr>
                                <w:rFonts w:ascii="Arial" w:hAnsi="Arial" w:cs="Arial"/>
                                <w:sz w:val="20"/>
                              </w:rPr>
                              <w:t>ПОРЯДОК</w:t>
                            </w:r>
                            <w:r w:rsidR="000F5F5F">
                              <w:rPr>
                                <w:rFonts w:ascii="Arial" w:hAnsi="Arial" w:cs="Arial"/>
                                <w:sz w:val="20"/>
                              </w:rPr>
                              <w:t xml:space="preserve"> </w:t>
                            </w:r>
                            <w:r w:rsidR="000F5F5F" w:rsidRPr="000F5F5F">
                              <w:rPr>
                                <w:rFonts w:ascii="Arial" w:hAnsi="Arial" w:cs="Arial"/>
                                <w:sz w:val="20"/>
                              </w:rPr>
                              <w:t xml:space="preserve">РОЗГЛЯДУ СКАРГИ ЩОДО РІШЕННЯ ПРО ВІДМОВУ В </w:t>
                            </w:r>
                            <w:r w:rsidR="000F5F5F" w:rsidRPr="000F5F5F">
                              <w:rPr>
                                <w:rFonts w:ascii="Arial" w:hAnsi="Arial" w:cs="Arial"/>
                                <w:sz w:val="20"/>
                              </w:rPr>
                              <w:br/>
                              <w:t xml:space="preserve">РЕЄСТРАЦІЇ ПОДАТКОВОЇ НАКЛАДНОЇ/РОЗРАХУНКУ КОРИГУВАННЯ </w:t>
                            </w:r>
                            <w:r w:rsidR="000F5F5F" w:rsidRPr="000F5F5F">
                              <w:rPr>
                                <w:rFonts w:ascii="Arial" w:hAnsi="Arial" w:cs="Arial"/>
                                <w:sz w:val="20"/>
                              </w:rPr>
                              <w:br/>
                              <w:t>В ЄДИНОМУ РЕЄСТРІ ПОДАТКОВИХ НАКЛАДНИХ</w:t>
                            </w:r>
                          </w:p>
                          <w:p w:rsidR="00F45299" w:rsidRPr="00F45299" w:rsidRDefault="00F45299" w:rsidP="00F45299">
                            <w:pPr>
                              <w:pStyle w:val="af2"/>
                              <w:spacing w:before="0"/>
                              <w:ind w:firstLine="284"/>
                              <w:rPr>
                                <w:rFonts w:ascii="Arial" w:hAnsi="Arial" w:cs="Arial"/>
                                <w:sz w:val="20"/>
                                <w:szCs w:val="20"/>
                              </w:rPr>
                            </w:pPr>
                            <w:r w:rsidRPr="00F45299">
                              <w:rPr>
                                <w:rFonts w:ascii="Arial" w:hAnsi="Arial" w:cs="Arial"/>
                                <w:sz w:val="20"/>
                                <w:szCs w:val="20"/>
                              </w:rPr>
                              <w:t>1. Цей Порядок визначає механізм розгляду скарги щодо рішення комісії регіонального рівня про відмову в реєстрації податкової накладної/ розрахунку коригування в Єдиному реєстрі податкових накладних (далі — скарга).</w:t>
                            </w:r>
                          </w:p>
                          <w:p w:rsidR="00F45299" w:rsidRPr="00F45299" w:rsidRDefault="00F45299" w:rsidP="00F45299">
                            <w:pPr>
                              <w:pStyle w:val="af2"/>
                              <w:spacing w:before="0"/>
                              <w:ind w:firstLine="284"/>
                              <w:rPr>
                                <w:rFonts w:ascii="Arial" w:hAnsi="Arial" w:cs="Arial"/>
                                <w:sz w:val="20"/>
                                <w:szCs w:val="20"/>
                              </w:rPr>
                            </w:pPr>
                            <w:r w:rsidRPr="00F45299">
                              <w:rPr>
                                <w:rFonts w:ascii="Arial" w:hAnsi="Arial" w:cs="Arial"/>
                                <w:sz w:val="20"/>
                                <w:szCs w:val="20"/>
                              </w:rPr>
                              <w:t>Розгляд скарги здійснюється комісією центрального рівня за участю уповноваженої особи Мінфіну.</w:t>
                            </w:r>
                          </w:p>
                          <w:p w:rsidR="00F45299" w:rsidRPr="00F45299" w:rsidRDefault="00F45299" w:rsidP="00F45299">
                            <w:pPr>
                              <w:pStyle w:val="af2"/>
                              <w:spacing w:before="0"/>
                              <w:ind w:firstLine="284"/>
                              <w:rPr>
                                <w:rFonts w:ascii="Arial" w:hAnsi="Arial" w:cs="Arial"/>
                                <w:sz w:val="20"/>
                                <w:szCs w:val="20"/>
                              </w:rPr>
                            </w:pPr>
                            <w:r w:rsidRPr="00F45299">
                              <w:rPr>
                                <w:rFonts w:ascii="Arial" w:hAnsi="Arial" w:cs="Arial"/>
                                <w:sz w:val="20"/>
                                <w:szCs w:val="20"/>
                              </w:rPr>
                              <w:t>2. У цьому Порядку терміни вживаються в такому значенні:</w:t>
                            </w:r>
                          </w:p>
                          <w:p w:rsidR="00F45299" w:rsidRPr="00F45299" w:rsidRDefault="00F45299" w:rsidP="00F45299">
                            <w:pPr>
                              <w:pStyle w:val="af2"/>
                              <w:spacing w:before="0"/>
                              <w:ind w:firstLine="284"/>
                              <w:rPr>
                                <w:rFonts w:ascii="Arial" w:hAnsi="Arial" w:cs="Arial"/>
                                <w:sz w:val="20"/>
                                <w:szCs w:val="20"/>
                              </w:rPr>
                            </w:pPr>
                            <w:r w:rsidRPr="00F45299">
                              <w:rPr>
                                <w:rFonts w:ascii="Arial" w:hAnsi="Arial" w:cs="Arial"/>
                                <w:sz w:val="20"/>
                                <w:szCs w:val="20"/>
                              </w:rPr>
                              <w:t xml:space="preserve">комісія центрального рівня — комісія з питань зупинення реєстрації податкової накладної/розрахунку коригування в Єдиному реєстрі податкових накладних (далі — Реєстр) ДПС, організаційні та процедурні засади діяльності якої визначені у Порядку зупинення реєстрації податкової накладної/розрахунку коригування в Єдиному реєстрі податкових накладних, затвердженому постановою Кабінету Міністрів України </w:t>
                            </w:r>
                            <w:r w:rsidRPr="00F45299">
                              <w:rPr>
                                <w:rFonts w:ascii="Arial" w:hAnsi="Arial" w:cs="Arial"/>
                                <w:sz w:val="20"/>
                                <w:szCs w:val="20"/>
                              </w:rPr>
                              <w:br/>
                              <w:t>від 11 грудня 2019 р. № 1165;</w:t>
                            </w:r>
                          </w:p>
                          <w:p w:rsidR="00F45299" w:rsidRPr="00F45299" w:rsidRDefault="00F45299" w:rsidP="00F45299">
                            <w:pPr>
                              <w:pStyle w:val="af2"/>
                              <w:spacing w:before="0"/>
                              <w:ind w:firstLine="284"/>
                              <w:rPr>
                                <w:rFonts w:ascii="Arial" w:hAnsi="Arial" w:cs="Arial"/>
                                <w:sz w:val="20"/>
                                <w:szCs w:val="20"/>
                              </w:rPr>
                            </w:pPr>
                            <w:r w:rsidRPr="00F45299">
                              <w:rPr>
                                <w:rFonts w:ascii="Arial" w:hAnsi="Arial" w:cs="Arial"/>
                                <w:sz w:val="20"/>
                                <w:szCs w:val="20"/>
                              </w:rPr>
                              <w:t>комісія регіонального рівня — комісія з питань зупинення реєстрації податкової накладної/розрахунку коригування в Реєстрі головних управлінь ДПС в областях, м. Києві та Офісу великих платників податків ДПС, організаційні та процедурні засади діяльності якої визначені в Порядку зупинення реєстрації податкової накладної/розрахунку коригування в Єдиному реєстрі податкових накладних, затвердженому постановою Кабінету Міністрів України від 11 грудня 2019 р. № 1165.</w:t>
                            </w:r>
                          </w:p>
                          <w:p w:rsidR="00F45299" w:rsidRPr="00F45299" w:rsidRDefault="00F45299" w:rsidP="00F45299">
                            <w:pPr>
                              <w:pStyle w:val="af2"/>
                              <w:spacing w:before="0"/>
                              <w:ind w:firstLine="284"/>
                              <w:rPr>
                                <w:rFonts w:ascii="Arial" w:hAnsi="Arial" w:cs="Arial"/>
                                <w:sz w:val="20"/>
                                <w:szCs w:val="20"/>
                              </w:rPr>
                            </w:pPr>
                            <w:r w:rsidRPr="00F45299">
                              <w:rPr>
                                <w:rFonts w:ascii="Arial" w:hAnsi="Arial" w:cs="Arial"/>
                                <w:sz w:val="20"/>
                                <w:szCs w:val="20"/>
                              </w:rPr>
                              <w:t>3. Скарга подається платником податку на додану вартість (далі — платник податку) у строки, визначені статтею 56 Податкового кодексу України (далі — Кодекс), з наступного дня після набрання чинності рішенням комісії регіонального рівня.</w:t>
                            </w:r>
                          </w:p>
                          <w:p w:rsidR="00F45299" w:rsidRPr="00F45299" w:rsidRDefault="00F45299" w:rsidP="00F45299">
                            <w:pPr>
                              <w:pStyle w:val="af2"/>
                              <w:spacing w:before="0"/>
                              <w:ind w:firstLine="284"/>
                              <w:rPr>
                                <w:rFonts w:ascii="Arial" w:hAnsi="Arial" w:cs="Arial"/>
                                <w:sz w:val="20"/>
                                <w:szCs w:val="20"/>
                              </w:rPr>
                            </w:pPr>
                            <w:r w:rsidRPr="00F45299">
                              <w:rPr>
                                <w:rFonts w:ascii="Arial" w:hAnsi="Arial" w:cs="Arial"/>
                                <w:sz w:val="20"/>
                                <w:szCs w:val="20"/>
                              </w:rPr>
                              <w:t>4. Не підлягають адміністративному оскарженню рішення комісії регіонального рівня про відмову в реєстрації податкової накладної/ розрахунку коригування в Реєстрі, оскаржені платником податку в судовому порядку.</w:t>
                            </w:r>
                          </w:p>
                          <w:p w:rsidR="00F45299" w:rsidRPr="00F45299" w:rsidRDefault="00F45299" w:rsidP="00F45299">
                            <w:pPr>
                              <w:pStyle w:val="af2"/>
                              <w:spacing w:before="0"/>
                              <w:ind w:firstLine="284"/>
                              <w:rPr>
                                <w:rFonts w:ascii="Arial" w:hAnsi="Arial" w:cs="Arial"/>
                                <w:sz w:val="20"/>
                                <w:szCs w:val="20"/>
                              </w:rPr>
                            </w:pPr>
                            <w:r w:rsidRPr="00F45299">
                              <w:rPr>
                                <w:rFonts w:ascii="Arial" w:hAnsi="Arial" w:cs="Arial"/>
                                <w:sz w:val="20"/>
                                <w:szCs w:val="20"/>
                              </w:rPr>
                              <w:t xml:space="preserve">5. Скарга подається платником податку в електронній формі засобами електронного зв’язку з урахуванням вимог Законів України </w:t>
                            </w:r>
                            <w:r w:rsidRPr="00F45299">
                              <w:rPr>
                                <w:rFonts w:ascii="Arial" w:hAnsi="Arial" w:cs="Arial"/>
                                <w:sz w:val="20"/>
                                <w:szCs w:val="20"/>
                                <w:lang w:val="ru-RU"/>
                              </w:rPr>
                              <w:t>“</w:t>
                            </w:r>
                            <w:r w:rsidRPr="00F45299">
                              <w:rPr>
                                <w:rFonts w:ascii="Arial" w:hAnsi="Arial" w:cs="Arial"/>
                                <w:sz w:val="20"/>
                                <w:szCs w:val="20"/>
                              </w:rPr>
                              <w:t>Про електронні документи та електронний документообіг</w:t>
                            </w:r>
                            <w:r w:rsidRPr="00F45299">
                              <w:rPr>
                                <w:rFonts w:ascii="Arial" w:hAnsi="Arial" w:cs="Arial"/>
                                <w:sz w:val="20"/>
                                <w:szCs w:val="20"/>
                                <w:lang w:val="ru-RU"/>
                              </w:rPr>
                              <w:t>”</w:t>
                            </w:r>
                            <w:r w:rsidRPr="00F45299">
                              <w:rPr>
                                <w:rFonts w:ascii="Arial" w:hAnsi="Arial" w:cs="Arial"/>
                                <w:sz w:val="20"/>
                                <w:szCs w:val="20"/>
                              </w:rPr>
                              <w:t xml:space="preserve">, </w:t>
                            </w:r>
                            <w:r w:rsidRPr="00F45299">
                              <w:rPr>
                                <w:rFonts w:ascii="Arial" w:hAnsi="Arial" w:cs="Arial"/>
                                <w:sz w:val="20"/>
                                <w:szCs w:val="20"/>
                                <w:lang w:val="ru-RU"/>
                              </w:rPr>
                              <w:t>“</w:t>
                            </w:r>
                            <w:r w:rsidRPr="00F45299">
                              <w:rPr>
                                <w:rFonts w:ascii="Arial" w:hAnsi="Arial" w:cs="Arial"/>
                                <w:sz w:val="20"/>
                                <w:szCs w:val="20"/>
                              </w:rPr>
                              <w:t>Про електронні довірчі послуги</w:t>
                            </w:r>
                            <w:r w:rsidRPr="00F45299">
                              <w:rPr>
                                <w:rFonts w:ascii="Arial" w:hAnsi="Arial" w:cs="Arial"/>
                                <w:sz w:val="20"/>
                                <w:szCs w:val="20"/>
                                <w:lang w:val="ru-RU"/>
                              </w:rPr>
                              <w:t>”</w:t>
                            </w:r>
                            <w:r w:rsidRPr="00F45299">
                              <w:rPr>
                                <w:rFonts w:ascii="Arial" w:hAnsi="Arial" w:cs="Arial"/>
                                <w:sz w:val="20"/>
                                <w:szCs w:val="20"/>
                              </w:rPr>
                              <w:t xml:space="preserve"> та Порядку обміну електронними документами з контролюючими органами, затвердженого Мінфіном (додаток 1).</w:t>
                            </w:r>
                          </w:p>
                          <w:p w:rsidR="00F45299" w:rsidRPr="004F20C6" w:rsidRDefault="00F45299" w:rsidP="004F20C6">
                            <w:pPr>
                              <w:pStyle w:val="af2"/>
                              <w:spacing w:before="0"/>
                              <w:ind w:firstLine="284"/>
                              <w:rPr>
                                <w:rFonts w:ascii="Arial" w:hAnsi="Arial" w:cs="Arial"/>
                                <w:sz w:val="20"/>
                                <w:szCs w:val="20"/>
                              </w:rPr>
                            </w:pPr>
                            <w:r w:rsidRPr="004F20C6">
                              <w:rPr>
                                <w:rFonts w:ascii="Arial" w:hAnsi="Arial" w:cs="Arial"/>
                                <w:sz w:val="20"/>
                                <w:szCs w:val="20"/>
                              </w:rPr>
                              <w:t>6. ДПС постійно розміщує на своєму офіційному веб</w:t>
                            </w:r>
                            <w:r w:rsidRPr="004F20C6">
                              <w:rPr>
                                <w:rFonts w:ascii="Arial" w:hAnsi="Arial" w:cs="Arial"/>
                                <w:sz w:val="20"/>
                                <w:szCs w:val="20"/>
                                <w:lang w:val="ru-RU"/>
                              </w:rPr>
                              <w:t>-</w:t>
                            </w:r>
                            <w:r w:rsidRPr="004F20C6">
                              <w:rPr>
                                <w:rFonts w:ascii="Arial" w:hAnsi="Arial" w:cs="Arial"/>
                                <w:sz w:val="20"/>
                                <w:szCs w:val="20"/>
                              </w:rPr>
                              <w:t>сайті відомості щодо засобів електронного зв’язку, якими може подаватися скарга.</w:t>
                            </w:r>
                          </w:p>
                          <w:p w:rsidR="00F45299" w:rsidRPr="004F20C6" w:rsidRDefault="00F45299" w:rsidP="004F20C6">
                            <w:pPr>
                              <w:pStyle w:val="af2"/>
                              <w:spacing w:before="0"/>
                              <w:ind w:firstLine="284"/>
                              <w:rPr>
                                <w:rFonts w:ascii="Arial" w:hAnsi="Arial" w:cs="Arial"/>
                                <w:sz w:val="20"/>
                                <w:szCs w:val="20"/>
                              </w:rPr>
                            </w:pPr>
                            <w:r w:rsidRPr="004F20C6">
                              <w:rPr>
                                <w:rFonts w:ascii="Arial" w:hAnsi="Arial" w:cs="Arial"/>
                                <w:sz w:val="20"/>
                                <w:szCs w:val="20"/>
                              </w:rPr>
                              <w:t>7. Скарга у день її надходження реєструється ДПС відповідно до вимог законодавства з організації діловодства у державних органах.</w:t>
                            </w:r>
                          </w:p>
                          <w:p w:rsidR="00F45299" w:rsidRPr="004F20C6" w:rsidRDefault="00F45299" w:rsidP="004F20C6">
                            <w:pPr>
                              <w:pStyle w:val="af2"/>
                              <w:spacing w:before="0"/>
                              <w:ind w:firstLine="284"/>
                              <w:rPr>
                                <w:rFonts w:ascii="Arial" w:hAnsi="Arial" w:cs="Arial"/>
                                <w:sz w:val="20"/>
                                <w:szCs w:val="20"/>
                              </w:rPr>
                            </w:pPr>
                            <w:r w:rsidRPr="004F20C6">
                              <w:rPr>
                                <w:rFonts w:ascii="Arial" w:hAnsi="Arial" w:cs="Arial"/>
                                <w:sz w:val="20"/>
                                <w:szCs w:val="20"/>
                              </w:rPr>
                              <w:t>8. ДПС не може відмовити платнику податку в реєстрації скарги.</w:t>
                            </w:r>
                          </w:p>
                          <w:p w:rsidR="00F45299" w:rsidRPr="004F20C6" w:rsidRDefault="00F45299" w:rsidP="004F20C6">
                            <w:pPr>
                              <w:pStyle w:val="af2"/>
                              <w:spacing w:before="0"/>
                              <w:ind w:firstLine="284"/>
                              <w:rPr>
                                <w:rFonts w:ascii="Arial" w:hAnsi="Arial" w:cs="Arial"/>
                                <w:sz w:val="20"/>
                                <w:szCs w:val="20"/>
                              </w:rPr>
                            </w:pPr>
                            <w:r w:rsidRPr="004F20C6">
                              <w:rPr>
                                <w:rFonts w:ascii="Arial" w:hAnsi="Arial" w:cs="Arial"/>
                                <w:sz w:val="20"/>
                                <w:szCs w:val="20"/>
                              </w:rPr>
                              <w:t>9. Скарга підписується та подається особисто платником податку або його уповноваженим представником. Якщо скарга підписується та подається уповноваженим представником платника податку, до неї додається належним чином завірена копія документа, який засвідчує повноваження такого представника відповідно до законодавства.</w:t>
                            </w:r>
                          </w:p>
                          <w:p w:rsidR="00F45299" w:rsidRPr="004F20C6" w:rsidRDefault="00F45299" w:rsidP="004F20C6">
                            <w:pPr>
                              <w:pStyle w:val="af2"/>
                              <w:spacing w:before="0"/>
                              <w:ind w:firstLine="284"/>
                              <w:rPr>
                                <w:rFonts w:ascii="Arial" w:hAnsi="Arial" w:cs="Arial"/>
                                <w:sz w:val="20"/>
                                <w:szCs w:val="20"/>
                              </w:rPr>
                            </w:pPr>
                            <w:r w:rsidRPr="004F20C6">
                              <w:rPr>
                                <w:rFonts w:ascii="Arial" w:hAnsi="Arial" w:cs="Arial"/>
                                <w:sz w:val="20"/>
                                <w:szCs w:val="20"/>
                              </w:rPr>
                              <w:t>10. Скарга повинна містити дані про:</w:t>
                            </w:r>
                          </w:p>
                          <w:p w:rsidR="00F45299" w:rsidRPr="004F20C6" w:rsidRDefault="00F45299" w:rsidP="004F20C6">
                            <w:pPr>
                              <w:pStyle w:val="af2"/>
                              <w:spacing w:before="0"/>
                              <w:ind w:firstLine="284"/>
                              <w:rPr>
                                <w:rFonts w:ascii="Arial" w:hAnsi="Arial" w:cs="Arial"/>
                                <w:sz w:val="20"/>
                                <w:szCs w:val="20"/>
                              </w:rPr>
                            </w:pPr>
                            <w:r w:rsidRPr="004F20C6">
                              <w:rPr>
                                <w:rFonts w:ascii="Arial" w:hAnsi="Arial" w:cs="Arial"/>
                                <w:sz w:val="20"/>
                                <w:szCs w:val="20"/>
                              </w:rPr>
                              <w:t>найменування або прізвище, ім’я та по батькові платника податку, який подає скаргу;</w:t>
                            </w:r>
                          </w:p>
                          <w:p w:rsidR="00F45299" w:rsidRPr="004F20C6" w:rsidRDefault="00F45299" w:rsidP="004F20C6">
                            <w:pPr>
                              <w:pStyle w:val="af2"/>
                              <w:spacing w:before="0"/>
                              <w:ind w:firstLine="284"/>
                              <w:rPr>
                                <w:rFonts w:ascii="Arial" w:hAnsi="Arial" w:cs="Arial"/>
                                <w:sz w:val="20"/>
                                <w:szCs w:val="20"/>
                              </w:rPr>
                            </w:pPr>
                            <w:r w:rsidRPr="004F20C6">
                              <w:rPr>
                                <w:rFonts w:ascii="Arial" w:hAnsi="Arial" w:cs="Arial"/>
                                <w:sz w:val="20"/>
                                <w:szCs w:val="20"/>
                              </w:rPr>
                              <w:t>індивідуальний податковий номер платника податку;</w:t>
                            </w:r>
                          </w:p>
                          <w:p w:rsidR="00F45299" w:rsidRPr="004F20C6" w:rsidRDefault="00F45299" w:rsidP="004F20C6">
                            <w:pPr>
                              <w:pStyle w:val="af2"/>
                              <w:spacing w:before="0"/>
                              <w:ind w:firstLine="284"/>
                              <w:rPr>
                                <w:rFonts w:ascii="Arial" w:hAnsi="Arial" w:cs="Arial"/>
                                <w:sz w:val="20"/>
                                <w:szCs w:val="20"/>
                              </w:rPr>
                            </w:pPr>
                            <w:r w:rsidRPr="004F20C6">
                              <w:rPr>
                                <w:rFonts w:ascii="Arial" w:hAnsi="Arial" w:cs="Arial"/>
                                <w:sz w:val="20"/>
                                <w:szCs w:val="20"/>
                              </w:rPr>
                              <w:t>податковий номер або серію (за наявності) та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офіційно повідомили про це відповідному контролюючому органу і мають відмітку у паспорті про право здійснювати будь-які платежі за серією (за наявності) та номером паспорта);</w:t>
                            </w:r>
                          </w:p>
                          <w:p w:rsidR="00F45299" w:rsidRPr="004F20C6" w:rsidRDefault="00F45299" w:rsidP="004F20C6">
                            <w:pPr>
                              <w:pStyle w:val="af2"/>
                              <w:spacing w:before="0"/>
                              <w:ind w:firstLine="284"/>
                              <w:rPr>
                                <w:rFonts w:ascii="Arial" w:hAnsi="Arial" w:cs="Arial"/>
                                <w:sz w:val="20"/>
                                <w:szCs w:val="20"/>
                              </w:rPr>
                            </w:pPr>
                            <w:r w:rsidRPr="004F20C6">
                              <w:rPr>
                                <w:rFonts w:ascii="Arial" w:hAnsi="Arial" w:cs="Arial"/>
                                <w:sz w:val="20"/>
                                <w:szCs w:val="20"/>
                              </w:rPr>
                              <w:t>номер та дату оскаржуваного рішення комісії регіонального рівня про відмову в реєстрації податкової накладної/розрахунку коригування в Реєстрі;</w:t>
                            </w:r>
                          </w:p>
                          <w:p w:rsidR="00F45299" w:rsidRPr="004F20C6" w:rsidRDefault="00F45299" w:rsidP="004F20C6">
                            <w:pPr>
                              <w:pStyle w:val="af2"/>
                              <w:spacing w:before="0"/>
                              <w:ind w:firstLine="284"/>
                              <w:rPr>
                                <w:rFonts w:ascii="Arial" w:hAnsi="Arial" w:cs="Arial"/>
                                <w:sz w:val="20"/>
                                <w:szCs w:val="20"/>
                              </w:rPr>
                            </w:pPr>
                            <w:r w:rsidRPr="004F20C6">
                              <w:rPr>
                                <w:rFonts w:ascii="Arial" w:hAnsi="Arial" w:cs="Arial"/>
                                <w:sz w:val="20"/>
                                <w:szCs w:val="20"/>
                              </w:rPr>
                              <w:t>інформацію про причини незгоди платника податку з рішенням комісії регіонального рівня;</w:t>
                            </w:r>
                          </w:p>
                          <w:p w:rsidR="00F45299" w:rsidRPr="004F20C6" w:rsidRDefault="00F45299" w:rsidP="004F20C6">
                            <w:pPr>
                              <w:pStyle w:val="af2"/>
                              <w:spacing w:before="0"/>
                              <w:ind w:firstLine="284"/>
                              <w:rPr>
                                <w:rFonts w:ascii="Arial" w:hAnsi="Arial" w:cs="Arial"/>
                                <w:sz w:val="20"/>
                                <w:szCs w:val="20"/>
                              </w:rPr>
                            </w:pPr>
                            <w:r w:rsidRPr="004F20C6">
                              <w:rPr>
                                <w:rFonts w:ascii="Arial" w:hAnsi="Arial" w:cs="Arial"/>
                                <w:sz w:val="20"/>
                                <w:szCs w:val="20"/>
                              </w:rPr>
                              <w:t>відомості про оскарження рішення комісії регіонального рівня в судовому порядку;</w:t>
                            </w:r>
                          </w:p>
                          <w:p w:rsidR="00F45299" w:rsidRPr="004F20C6" w:rsidRDefault="00F45299" w:rsidP="004F20C6">
                            <w:pPr>
                              <w:pStyle w:val="af2"/>
                              <w:spacing w:before="0"/>
                              <w:ind w:firstLine="284"/>
                              <w:rPr>
                                <w:rFonts w:ascii="Arial" w:hAnsi="Arial" w:cs="Arial"/>
                                <w:sz w:val="20"/>
                                <w:szCs w:val="20"/>
                              </w:rPr>
                            </w:pPr>
                            <w:r w:rsidRPr="004F20C6">
                              <w:rPr>
                                <w:rFonts w:ascii="Arial" w:hAnsi="Arial" w:cs="Arial"/>
                                <w:sz w:val="20"/>
                                <w:szCs w:val="20"/>
                              </w:rPr>
                              <w:t>вимоги платника податку, який подає скаргу.</w:t>
                            </w:r>
                          </w:p>
                          <w:p w:rsidR="00F45299" w:rsidRPr="004F20C6" w:rsidRDefault="00F45299" w:rsidP="004F20C6">
                            <w:pPr>
                              <w:pStyle w:val="af2"/>
                              <w:spacing w:before="0"/>
                              <w:ind w:firstLine="284"/>
                              <w:rPr>
                                <w:rFonts w:ascii="Arial" w:hAnsi="Arial" w:cs="Arial"/>
                                <w:sz w:val="20"/>
                                <w:szCs w:val="20"/>
                              </w:rPr>
                            </w:pPr>
                            <w:r w:rsidRPr="004F20C6">
                              <w:rPr>
                                <w:rFonts w:ascii="Arial" w:hAnsi="Arial" w:cs="Arial"/>
                                <w:sz w:val="20"/>
                                <w:szCs w:val="20"/>
                              </w:rPr>
                              <w:t>11. Платник податку має право додавати до скарги пояснення та копії документів, які підтверджують інформацію, зазначену в податковій накладній/розрахунку коригування, реєстрація яких зупинена.</w:t>
                            </w:r>
                          </w:p>
                          <w:p w:rsidR="00F45299" w:rsidRPr="004F20C6" w:rsidRDefault="00F45299" w:rsidP="004F20C6">
                            <w:pPr>
                              <w:pStyle w:val="af2"/>
                              <w:spacing w:before="0"/>
                              <w:ind w:firstLine="284"/>
                              <w:rPr>
                                <w:rFonts w:ascii="Arial" w:hAnsi="Arial" w:cs="Arial"/>
                                <w:sz w:val="20"/>
                                <w:szCs w:val="20"/>
                              </w:rPr>
                            </w:pPr>
                            <w:r w:rsidRPr="004F20C6">
                              <w:rPr>
                                <w:rFonts w:ascii="Arial" w:hAnsi="Arial" w:cs="Arial"/>
                                <w:sz w:val="20"/>
                                <w:szCs w:val="20"/>
                              </w:rPr>
                              <w:t>12. За результатами розгляду скарги комісія центрального рівня у строк, визначений пунктом 56.23 статті 56 Кодексу, приймає одне з таких рішень:</w:t>
                            </w:r>
                          </w:p>
                          <w:p w:rsidR="00F45299" w:rsidRPr="001C6B4E" w:rsidRDefault="00F45299" w:rsidP="001C6B4E">
                            <w:pPr>
                              <w:pStyle w:val="af2"/>
                              <w:spacing w:before="0"/>
                              <w:ind w:firstLine="284"/>
                              <w:rPr>
                                <w:rFonts w:ascii="Arial" w:hAnsi="Arial" w:cs="Arial"/>
                                <w:sz w:val="20"/>
                                <w:szCs w:val="20"/>
                              </w:rPr>
                            </w:pPr>
                            <w:r w:rsidRPr="001C6B4E">
                              <w:rPr>
                                <w:rFonts w:ascii="Arial" w:hAnsi="Arial" w:cs="Arial"/>
                                <w:sz w:val="20"/>
                                <w:szCs w:val="20"/>
                              </w:rPr>
                              <w:t>задовольняє скаргу та скасовує рішення комісії регіонального рівня про відмову в реєстрації податкової накладної/розрахунку коригування в Реєстрі;</w:t>
                            </w:r>
                          </w:p>
                          <w:p w:rsidR="00F45299" w:rsidRPr="001C6B4E" w:rsidRDefault="00F45299" w:rsidP="001C6B4E">
                            <w:pPr>
                              <w:pStyle w:val="af2"/>
                              <w:spacing w:before="0"/>
                              <w:ind w:firstLine="284"/>
                              <w:rPr>
                                <w:rFonts w:ascii="Arial" w:hAnsi="Arial" w:cs="Arial"/>
                                <w:sz w:val="20"/>
                                <w:szCs w:val="20"/>
                              </w:rPr>
                            </w:pPr>
                            <w:r w:rsidRPr="001C6B4E">
                              <w:rPr>
                                <w:rFonts w:ascii="Arial" w:hAnsi="Arial" w:cs="Arial"/>
                                <w:sz w:val="20"/>
                                <w:szCs w:val="20"/>
                              </w:rPr>
                              <w:t>залишає скаргу без задоволення та рішення комісії регіонального рівня про відмову в реєстрації податкової накладної/розрахунку коригування в Реєстрі без змін.</w:t>
                            </w:r>
                          </w:p>
                          <w:p w:rsidR="00F45299" w:rsidRPr="001C6B4E" w:rsidRDefault="00F45299" w:rsidP="001C6B4E">
                            <w:pPr>
                              <w:pStyle w:val="af2"/>
                              <w:spacing w:before="0"/>
                              <w:ind w:firstLine="284"/>
                              <w:rPr>
                                <w:rFonts w:ascii="Arial" w:hAnsi="Arial" w:cs="Arial"/>
                                <w:sz w:val="20"/>
                                <w:szCs w:val="20"/>
                              </w:rPr>
                            </w:pPr>
                            <w:r w:rsidRPr="001C6B4E">
                              <w:rPr>
                                <w:rFonts w:ascii="Arial" w:hAnsi="Arial" w:cs="Arial"/>
                                <w:sz w:val="20"/>
                                <w:szCs w:val="20"/>
                              </w:rPr>
                              <w:t>13. У разі коли до прийняття рішення комісією центрального рівня надійшла заява платника податку про відкликання скарги (додаток 2), така скарга залишається без розгляду, а платнику податку в автоматичному режимі надсилається відповідна квитанція. Така квитанція є підтвердженням залишення скарги без розгляду.</w:t>
                            </w:r>
                          </w:p>
                          <w:p w:rsidR="00F45299" w:rsidRPr="001C6B4E" w:rsidRDefault="00F45299" w:rsidP="001C6B4E">
                            <w:pPr>
                              <w:pStyle w:val="af2"/>
                              <w:spacing w:before="0"/>
                              <w:ind w:firstLine="284"/>
                              <w:rPr>
                                <w:rFonts w:ascii="Arial" w:hAnsi="Arial" w:cs="Arial"/>
                                <w:sz w:val="20"/>
                                <w:szCs w:val="20"/>
                              </w:rPr>
                            </w:pPr>
                            <w:r w:rsidRPr="001C6B4E">
                              <w:rPr>
                                <w:rFonts w:ascii="Arial" w:hAnsi="Arial" w:cs="Arial"/>
                                <w:sz w:val="20"/>
                                <w:szCs w:val="20"/>
                              </w:rPr>
                              <w:t>14. За результатами розгляду скарги комісія центрального рівня у строк, визначений пунктом 56.23 статті 56 Кодексу, у порядку, визначеному статтею 42 Кодексу, надсилає платнику податку відповідне рішення (додаток 3).</w:t>
                            </w:r>
                          </w:p>
                          <w:p w:rsidR="00F45299" w:rsidRPr="001C6B4E" w:rsidRDefault="00F45299" w:rsidP="001C6B4E">
                            <w:pPr>
                              <w:pStyle w:val="af2"/>
                              <w:spacing w:before="0"/>
                              <w:ind w:firstLine="284"/>
                              <w:rPr>
                                <w:rFonts w:ascii="Arial" w:hAnsi="Arial" w:cs="Arial"/>
                                <w:sz w:val="20"/>
                                <w:szCs w:val="20"/>
                              </w:rPr>
                            </w:pPr>
                            <w:r w:rsidRPr="001C6B4E">
                              <w:rPr>
                                <w:rFonts w:ascii="Arial" w:hAnsi="Arial" w:cs="Arial"/>
                                <w:sz w:val="20"/>
                                <w:szCs w:val="20"/>
                              </w:rPr>
                              <w:t>15. Рішення за результатами розгляду скарги набирає чинності з дня його прийняття.</w:t>
                            </w:r>
                          </w:p>
                          <w:p w:rsidR="00F45299" w:rsidRPr="001C6B4E" w:rsidRDefault="00F45299" w:rsidP="001C6B4E">
                            <w:pPr>
                              <w:pStyle w:val="af2"/>
                              <w:spacing w:before="0"/>
                              <w:ind w:firstLine="284"/>
                              <w:rPr>
                                <w:rFonts w:ascii="Arial" w:hAnsi="Arial" w:cs="Arial"/>
                                <w:sz w:val="20"/>
                                <w:szCs w:val="20"/>
                              </w:rPr>
                            </w:pPr>
                            <w:r w:rsidRPr="001C6B4E">
                              <w:rPr>
                                <w:rFonts w:ascii="Arial" w:hAnsi="Arial" w:cs="Arial"/>
                                <w:sz w:val="20"/>
                                <w:szCs w:val="20"/>
                              </w:rPr>
                              <w:t>16. Якщо рішення щодо скарги не надсилається платнику податку протягом строку, визначеного пунктом 56.23 статті 56 Кодексу, така скарга вважається повністю задоволеною на користь платника податку з дня, що настає за останнім днем зазначеного строку.</w:t>
                            </w:r>
                          </w:p>
                          <w:p w:rsidR="00F45299" w:rsidRPr="001C6B4E" w:rsidRDefault="00F45299" w:rsidP="001C6B4E">
                            <w:pPr>
                              <w:pStyle w:val="af2"/>
                              <w:spacing w:before="0"/>
                              <w:ind w:firstLine="284"/>
                              <w:rPr>
                                <w:rFonts w:ascii="Arial" w:hAnsi="Arial" w:cs="Arial"/>
                                <w:sz w:val="20"/>
                                <w:szCs w:val="20"/>
                              </w:rPr>
                            </w:pPr>
                            <w:r w:rsidRPr="001C6B4E">
                              <w:rPr>
                                <w:rFonts w:ascii="Arial" w:hAnsi="Arial" w:cs="Arial"/>
                                <w:sz w:val="20"/>
                                <w:szCs w:val="20"/>
                              </w:rPr>
                              <w:t>17. Рішення комісії центрального рівня не підлягає адміністративному оскарженню та може бути оскаржено в судовому порядку у строки, визначені статтею 56 Кодексу.</w:t>
                            </w:r>
                          </w:p>
                          <w:p w:rsidR="00F45299" w:rsidRPr="001C6B4E" w:rsidRDefault="00F45299" w:rsidP="001C6B4E">
                            <w:pPr>
                              <w:pStyle w:val="af2"/>
                              <w:spacing w:before="0"/>
                              <w:ind w:firstLine="284"/>
                              <w:rPr>
                                <w:rFonts w:ascii="Arial" w:hAnsi="Arial" w:cs="Arial"/>
                                <w:sz w:val="20"/>
                                <w:szCs w:val="20"/>
                              </w:rPr>
                            </w:pPr>
                            <w:r w:rsidRPr="001C6B4E">
                              <w:rPr>
                                <w:rFonts w:ascii="Arial" w:hAnsi="Arial" w:cs="Arial"/>
                                <w:sz w:val="20"/>
                                <w:szCs w:val="20"/>
                              </w:rPr>
                              <w:t>18. Задоволення скарги є підставою для реєстрації зазначених у скарзі податкових накладних/розрахунків коригування в Реєстрі з урахуванням вимог пункту 200</w:t>
                            </w:r>
                            <w:r w:rsidRPr="001C6B4E">
                              <w:rPr>
                                <w:rFonts w:ascii="Arial" w:hAnsi="Arial" w:cs="Arial"/>
                                <w:sz w:val="20"/>
                                <w:szCs w:val="20"/>
                                <w:vertAlign w:val="superscript"/>
                              </w:rPr>
                              <w:t>1</w:t>
                            </w:r>
                            <w:r w:rsidRPr="001C6B4E">
                              <w:rPr>
                                <w:rFonts w:ascii="Arial" w:hAnsi="Arial" w:cs="Arial"/>
                                <w:sz w:val="20"/>
                                <w:szCs w:val="20"/>
                              </w:rPr>
                              <w:t>.3 статті 200</w:t>
                            </w:r>
                            <w:r w:rsidRPr="001C6B4E">
                              <w:rPr>
                                <w:rFonts w:ascii="Arial" w:hAnsi="Arial" w:cs="Arial"/>
                                <w:sz w:val="20"/>
                                <w:szCs w:val="20"/>
                                <w:vertAlign w:val="superscript"/>
                              </w:rPr>
                              <w:t>1</w:t>
                            </w:r>
                            <w:r w:rsidRPr="001C6B4E">
                              <w:rPr>
                                <w:rFonts w:ascii="Arial" w:hAnsi="Arial" w:cs="Arial"/>
                                <w:sz w:val="20"/>
                                <w:szCs w:val="20"/>
                              </w:rPr>
                              <w:t xml:space="preserve"> Кодексу.</w:t>
                            </w:r>
                          </w:p>
                          <w:p w:rsidR="00F45299" w:rsidRDefault="00F45299" w:rsidP="001C6B4E">
                            <w:pPr>
                              <w:spacing w:after="0" w:line="240" w:lineRule="auto"/>
                              <w:ind w:firstLine="284"/>
                              <w:jc w:val="both"/>
                              <w:rPr>
                                <w:rFonts w:ascii="Arial" w:hAnsi="Arial" w:cs="Arial"/>
                                <w:b/>
                                <w:sz w:val="20"/>
                                <w:szCs w:val="20"/>
                                <w:shd w:val="clear" w:color="auto" w:fill="FFFFFF"/>
                              </w:rPr>
                            </w:pPr>
                          </w:p>
                          <w:p w:rsidR="00911DFF" w:rsidRPr="00911DFF" w:rsidRDefault="00911DFF" w:rsidP="001C6B4E">
                            <w:pPr>
                              <w:spacing w:after="0" w:line="240" w:lineRule="auto"/>
                              <w:ind w:firstLine="284"/>
                              <w:jc w:val="both"/>
                              <w:rPr>
                                <w:rFonts w:ascii="Arial" w:hAnsi="Arial" w:cs="Arial"/>
                                <w:b/>
                                <w:sz w:val="20"/>
                                <w:szCs w:val="20"/>
                              </w:rPr>
                            </w:pPr>
                            <w:r w:rsidRPr="00911DFF">
                              <w:rPr>
                                <w:rFonts w:ascii="Arial" w:hAnsi="Arial" w:cs="Arial"/>
                                <w:b/>
                                <w:sz w:val="20"/>
                                <w:szCs w:val="20"/>
                              </w:rPr>
                              <w:t>Порядком, зокрема, визначено форми Скарги щодо рішення про відмову в реєстрації податкової накладної/розрахунку коригування в ЄРПН</w:t>
                            </w:r>
                          </w:p>
                          <w:p w:rsidR="00911DFF" w:rsidRDefault="00E945BE" w:rsidP="001C6B4E">
                            <w:pPr>
                              <w:spacing w:after="0" w:line="240" w:lineRule="auto"/>
                              <w:ind w:firstLine="284"/>
                              <w:jc w:val="both"/>
                              <w:rPr>
                                <w:rFonts w:ascii="Arial" w:hAnsi="Arial" w:cs="Arial"/>
                                <w:sz w:val="24"/>
                                <w:szCs w:val="24"/>
                              </w:rPr>
                            </w:pPr>
                            <w:r>
                              <w:rPr>
                                <w:noProof/>
                                <w:lang w:eastAsia="uk-UA"/>
                              </w:rPr>
                              <w:drawing>
                                <wp:inline distT="0" distB="0" distL="0" distR="0">
                                  <wp:extent cx="4371975" cy="3076575"/>
                                  <wp:effectExtent l="0" t="0" r="9525" b="9525"/>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l="27638" t="21692" r="24556" b="7043"/>
                                          <a:stretch>
                                            <a:fillRect/>
                                          </a:stretch>
                                        </pic:blipFill>
                                        <pic:spPr bwMode="auto">
                                          <a:xfrm>
                                            <a:off x="0" y="0"/>
                                            <a:ext cx="4371975" cy="3076575"/>
                                          </a:xfrm>
                                          <a:prstGeom prst="rect">
                                            <a:avLst/>
                                          </a:prstGeom>
                                          <a:noFill/>
                                          <a:ln>
                                            <a:noFill/>
                                          </a:ln>
                                        </pic:spPr>
                                      </pic:pic>
                                    </a:graphicData>
                                  </a:graphic>
                                </wp:inline>
                              </w:drawing>
                            </w:r>
                          </w:p>
                          <w:p w:rsidR="00911DFF" w:rsidRDefault="0086505D" w:rsidP="0086505D">
                            <w:pPr>
                              <w:spacing w:after="0" w:line="240" w:lineRule="auto"/>
                              <w:ind w:firstLine="284"/>
                              <w:jc w:val="both"/>
                              <w:rPr>
                                <w:rFonts w:ascii="Arial" w:hAnsi="Arial" w:cs="Arial"/>
                                <w:b/>
                                <w:sz w:val="20"/>
                                <w:szCs w:val="20"/>
                              </w:rPr>
                            </w:pPr>
                            <w:r w:rsidRPr="0086505D">
                              <w:rPr>
                                <w:rFonts w:ascii="Arial" w:hAnsi="Arial" w:cs="Arial"/>
                                <w:b/>
                                <w:sz w:val="20"/>
                                <w:szCs w:val="20"/>
                              </w:rPr>
                              <w:t>Заяви про відкликання скарги щодо рішення про відмову у реєстрації податкової накладної/розрахунку коригування в Єдиному реєстрі податкових накладних</w:t>
                            </w:r>
                          </w:p>
                          <w:p w:rsidR="0086505D" w:rsidRDefault="00E945BE" w:rsidP="0086505D">
                            <w:pPr>
                              <w:spacing w:after="0" w:line="240" w:lineRule="auto"/>
                              <w:ind w:firstLine="284"/>
                              <w:jc w:val="both"/>
                              <w:rPr>
                                <w:rFonts w:ascii="Arial" w:hAnsi="Arial" w:cs="Arial"/>
                                <w:b/>
                                <w:sz w:val="20"/>
                                <w:szCs w:val="20"/>
                                <w:shd w:val="clear" w:color="auto" w:fill="FFFFFF"/>
                              </w:rPr>
                            </w:pPr>
                            <w:r>
                              <w:rPr>
                                <w:noProof/>
                                <w:lang w:eastAsia="uk-UA"/>
                              </w:rPr>
                              <w:drawing>
                                <wp:inline distT="0" distB="0" distL="0" distR="0">
                                  <wp:extent cx="4210050" cy="3000375"/>
                                  <wp:effectExtent l="0" t="0" r="0" b="9525"/>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l="29257" t="22130" r="26424" b="20543"/>
                                          <a:stretch>
                                            <a:fillRect/>
                                          </a:stretch>
                                        </pic:blipFill>
                                        <pic:spPr bwMode="auto">
                                          <a:xfrm>
                                            <a:off x="0" y="0"/>
                                            <a:ext cx="4210050" cy="3000375"/>
                                          </a:xfrm>
                                          <a:prstGeom prst="rect">
                                            <a:avLst/>
                                          </a:prstGeom>
                                          <a:noFill/>
                                          <a:ln>
                                            <a:noFill/>
                                          </a:ln>
                                        </pic:spPr>
                                      </pic:pic>
                                    </a:graphicData>
                                  </a:graphic>
                                </wp:inline>
                              </w:drawing>
                            </w:r>
                          </w:p>
                          <w:p w:rsidR="000F5F5F" w:rsidRDefault="000F5F5F" w:rsidP="0086505D">
                            <w:pPr>
                              <w:spacing w:after="0" w:line="240" w:lineRule="auto"/>
                              <w:ind w:firstLine="284"/>
                              <w:jc w:val="both"/>
                              <w:rPr>
                                <w:rFonts w:ascii="Arial" w:hAnsi="Arial" w:cs="Arial"/>
                                <w:b/>
                                <w:sz w:val="20"/>
                                <w:szCs w:val="20"/>
                              </w:rPr>
                            </w:pPr>
                            <w:r w:rsidRPr="000F5F5F">
                              <w:rPr>
                                <w:rFonts w:ascii="Arial" w:hAnsi="Arial" w:cs="Arial"/>
                                <w:b/>
                                <w:sz w:val="20"/>
                                <w:szCs w:val="20"/>
                              </w:rPr>
                              <w:t>Рішення за результатами розгляду скарги щодо рішення про відмову у реєстрації податкової накладної/розрахунку коригування в Єдиному реєстрі податкових накладних</w:t>
                            </w:r>
                          </w:p>
                          <w:p w:rsidR="000F5F5F" w:rsidRPr="000F5F5F" w:rsidRDefault="00E945BE" w:rsidP="0086505D">
                            <w:pPr>
                              <w:spacing w:after="0" w:line="240" w:lineRule="auto"/>
                              <w:ind w:firstLine="284"/>
                              <w:jc w:val="both"/>
                              <w:rPr>
                                <w:rFonts w:ascii="Arial" w:hAnsi="Arial" w:cs="Arial"/>
                                <w:b/>
                                <w:sz w:val="20"/>
                                <w:szCs w:val="20"/>
                                <w:shd w:val="clear" w:color="auto" w:fill="FFFFFF"/>
                              </w:rPr>
                            </w:pPr>
                            <w:r>
                              <w:rPr>
                                <w:noProof/>
                                <w:lang w:eastAsia="uk-UA"/>
                              </w:rPr>
                              <w:drawing>
                                <wp:inline distT="0" distB="0" distL="0" distR="0">
                                  <wp:extent cx="4572000" cy="2705100"/>
                                  <wp:effectExtent l="0" t="0" r="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l="28511" t="22797" r="26051" b="6160"/>
                                          <a:stretch>
                                            <a:fillRect/>
                                          </a:stretch>
                                        </pic:blipFill>
                                        <pic:spPr bwMode="auto">
                                          <a:xfrm>
                                            <a:off x="0" y="0"/>
                                            <a:ext cx="4572000" cy="2705100"/>
                                          </a:xfrm>
                                          <a:prstGeom prst="rect">
                                            <a:avLst/>
                                          </a:prstGeom>
                                          <a:noFill/>
                                          <a:ln>
                                            <a:noFill/>
                                          </a:ln>
                                        </pic:spPr>
                                      </pic:pic>
                                    </a:graphicData>
                                  </a:graphic>
                                </wp:inline>
                              </w:drawing>
                            </w:r>
                          </w:p>
                        </w:txbxContent>
                      </v:textbox>
                    </v:shape>
                    <v:shape id="Поле 22" o:spid="_x0000_s1039" type="#_x0000_t202" style="position:absolute;left:51244;width:48025;height:61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FYysMA&#10;AADcAAAADwAAAGRycy9kb3ducmV2LnhtbERPS4vCMBC+L/gfwgje1lQXV6lGkYKsiHvwcfE2NmNb&#10;bCa1iVr99ZsFwdt8fM+ZzBpTihvVrrCsoNeNQBCnVhecKdjvFp8jEM4jaywtk4IHOZhNWx8TjLW9&#10;84ZuW5+JEMIuRgW591UspUtzMui6tiIO3MnWBn2AdSZ1jfcQbkrZj6JvabDg0JBjRUlO6Xl7NQpW&#10;yeIXN8e+GT3L5Gd9mleX/WGgVKfdzMcgPDX+LX65lzrM/xrC/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FYysMAAADcAAAADwAAAAAAAAAAAAAAAACYAgAAZHJzL2Rv&#10;d25yZXYueG1sUEsFBgAAAAAEAAQA9QAAAIgDAAAAAA==&#10;" filled="f" stroked="f" strokeweight=".5pt">
                      <v:textbox>
                        <w:txbxContent/>
                      </v:textbox>
                    </v:shape>
                  </v:group>
                  <v:group id="Группа 91" o:spid="_x0000_s1040" style="position:absolute;top:1535;width:100558;height:70023" coordorigin=",1535" coordsize="100558,70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group id="Группа 12" o:spid="_x0000_s1041" style="position:absolute;top:1535;width:49314;height:69927" coordorigin=",1536" coordsize="49314,699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group id="Группа 13" o:spid="_x0000_s1042" style="position:absolute;top:1536;width:49314;height:69819" coordorigin=",1536" coordsize="49314,698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roundrect id="Скругленный прямоугольник 16" o:spid="_x0000_s1043" style="position:absolute;top:1536;width:49314;height:68778;visibility:visible;mso-wrap-style:square;v-text-anchor:middle" arcsize="98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BfMIA&#10;AADcAAAADwAAAGRycy9kb3ducmV2LnhtbERPS4vCMBC+L/gfwgje1tS6iFajiLhgjz5AvA3N2BSb&#10;SWmyWv31G2Fhb/PxPWex6mwt7tT6yrGC0TABQVw4XXGp4HT8/pyC8AFZY+2YFDzJw2rZ+1hgpt2D&#10;93Q/hFLEEPYZKjAhNJmUvjBk0Q9dQxy5q2sthgjbUuoWHzHc1jJNkom0WHFsMNjQxlBxO/xYBZNX&#10;vl1v09Nodr5OzTNPXX4pnFKDfreegwjUhX/xn3un4/yvMbyfiR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8sF8wgAAANwAAAAPAAAAAAAAAAAAAAAAAJgCAABkcnMvZG93&#10;bnJldi54bWxQSwUGAAAAAAQABAD1AAAAhwMAAAAA&#10;" filled="f" strokecolor="#bfbfbf" strokeweight="5pt">
                          <v:stroke linestyle="thinThin" joinstyle="miter"/>
                        </v:roundrect>
                        <v:oval id="Овал 18" o:spid="_x0000_s1044" style="position:absolute;left:23481;top:69128;width:2232;height:2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WKuMEA&#10;AADcAAAADwAAAGRycy9kb3ducmV2LnhtbERPTWvCQBC9C/0PyxR6001tEEldJRSkelAwKfQ6ZKdJ&#10;SHY27G41/ntXELzN433OajOaXpzJ+daygvdZAoK4srrlWsFPuZ0uQfiArLG3TAqu5GGzfpmsMNP2&#10;wic6F6EWMYR9hgqaEIZMSl81ZNDP7EAcuT/rDIYIXS21w0sMN72cJ8lCGmw5NjQ40FdDVVf8GwWu&#10;oO/+WO5T87H7tbnEzhzyTqm31zH/BBFoDE/xw73TcX6awv2ZeIF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FirjBAAAA3AAAAA8AAAAAAAAAAAAAAAAAmAIAAGRycy9kb3du&#10;cmV2LnhtbFBLBQYAAAAABAAEAPUAAACGAwAAAAA=&#10;" fillcolor="#272727" stroked="f" strokeweight="2pt">
                          <v:path arrowok="t"/>
                          <o:lock v:ext="edit" aspectratio="t"/>
                        </v:oval>
                      </v:group>
                      <v:shape id="Поле 19" o:spid="_x0000_s1045" type="#_x0000_t202" style="position:absolute;left:23335;top:68762;width:2534;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kQW8MA&#10;AADcAAAADwAAAGRycy9kb3ducmV2LnhtbERPS4vCMBC+C/6HMII3TRVdStcoUhBF1oOPi7exGduy&#10;zaQ2Ubv76zfCgrf5+J4zW7SmEg9qXGlZwWgYgSDOrC45V3A6rgYxCOeRNVaWScEPOVjMu50ZJto+&#10;eU+Pg89FCGGXoILC+zqR0mUFGXRDWxMH7mobgz7AJpe6wWcIN5UcR9GHNFhyaCiwprSg7PtwNwq2&#10;6WqH+8vYxL9Vuv66Luvb6TxVqt9rl58gPLX+Lf53b3SYP5nC65lw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4kQW8MAAADcAAAADwAAAAAAAAAAAAAAAACYAgAAZHJzL2Rv&#10;d25yZXYueG1sUEsFBgAAAAAEAAQA9QAAAIgDAAAAAA==&#10;" filled="f" stroked="f" strokeweight=".5pt">
                        <v:textbox>
                          <w:txbxContent>
                            <w:p w:rsidR="00F07CF9" w:rsidRPr="00EE0AF6" w:rsidRDefault="00F07CF9" w:rsidP="005B2E53">
                              <w:pPr>
                                <w:jc w:val="center"/>
                                <w:rPr>
                                  <w:b/>
                                  <w:bCs/>
                                  <w:color w:val="BFBFBF"/>
                                </w:rPr>
                              </w:pPr>
                              <w:r w:rsidRPr="00EE0AF6">
                                <w:rPr>
                                  <w:b/>
                                  <w:bCs/>
                                  <w:color w:val="BFBFBF"/>
                                </w:rPr>
                                <w:t>2</w:t>
                              </w:r>
                            </w:p>
                          </w:txbxContent>
                        </v:textbox>
                      </v:shape>
                    </v:group>
                    <v:group id="Группа 31" o:spid="_x0000_s1046" style="position:absolute;left:51244;top:1536;width:49314;height:70022" coordorigin=",1536" coordsize="49314,70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group id="Группа 26" o:spid="_x0000_s1047" style="position:absolute;top:1536;width:49314;height:69824" coordorigin=",1536" coordsize="49314,698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roundrect id="Скругленный прямоугольник 27" o:spid="_x0000_s1048" style="position:absolute;top:1536;width:49314;height:68778;visibility:visible;mso-wrap-style:square;v-text-anchor:middle" arcsize="98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ZTDcUA&#10;AADcAAAADwAAAGRycy9kb3ducmV2LnhtbESPQWvDMAyF74P9B6NBb6vTUEqX1QlltNAc1xXKbiJW&#10;47BYDrHXpvv102Gwm8R7eu/Tppp8r640xi6wgcU8A0XcBNtxa+D0sX9eg4oJ2WIfmAzcKUJVPj5s&#10;sLDhxu90PaZWSQjHAg24lIZC69g48hjnYSAW7RJGj0nWsdV2xJuE+17nWbbSHjuWBocDvTlqvo7f&#10;3sDqp95td/lp8XK+rN29zkP92QRjZk/T9hVUoin9m/+uD1bwl0Irz8gEuv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VlMNxQAAANwAAAAPAAAAAAAAAAAAAAAAAJgCAABkcnMv&#10;ZG93bnJldi54bWxQSwUGAAAAAAQABAD1AAAAigMAAAAA&#10;" filled="f" strokecolor="#bfbfbf" strokeweight="5pt">
                          <v:stroke linestyle="thinThin" joinstyle="miter"/>
                        </v:roundrect>
                        <v:oval id="Овал 29" o:spid="_x0000_s1049" style="position:absolute;left:23481;top:69128;width:2232;height:2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QlJsEA&#10;AADcAAAADwAAAGRycy9kb3ducmV2LnhtbERPS4vCMBC+L/gfwgh7W1MfLGs1ShFEPbiwVfA6NGNb&#10;2kxKErX7742wsLf5+J6zXPemFXdyvrasYDxKQBAXVtdcKjifth9fIHxA1thaJgW/5GG9GrwtMdX2&#10;wT90z0MpYgj7FBVUIXSplL6oyKAf2Y44clfrDIYIXSm1w0cMN62cJMmnNFhzbKiwo01FRZPfjAKX&#10;0679Ph1mZrq/2ExiY45Zo9T7sM8WIAL14V/8597rOH82h9cz8QK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EJSbBAAAA3AAAAA8AAAAAAAAAAAAAAAAAmAIAAGRycy9kb3du&#10;cmV2LnhtbFBLBQYAAAAABAAEAPUAAACGAwAAAAA=&#10;" fillcolor="#272727" stroked="f" strokeweight="2pt">
                          <v:path arrowok="t"/>
                          <o:lock v:ext="edit" aspectratio="t"/>
                        </v:oval>
                      </v:group>
                      <v:shape id="Поле 30" o:spid="_x0000_s1050" type="#_x0000_t202" style="position:absolute;left:22658;top:68858;width:3905;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clHscA&#10;AADcAAAADwAAAGRycy9kb3ducmV2LnhtbESPT2vCQBDF7wW/wzJCb3WjYJHUjUhALKU9qLl4m2Yn&#10;fzA7G7NbTfvpO4dCbzO8N+/9Zr0ZXaduNITWs4H5LAFFXHrbcm2gOO2eVqBCRLbYeSYD3xRgk00e&#10;1phaf+cD3Y6xVhLCIUUDTYx9qnUoG3IYZr4nFq3yg8Mo61BrO+Bdwl2nF0nyrB22LA0N9pQ3VF6O&#10;X87AW777wMPnwq1+unz/Xm37a3FeGvM4HbcvoCKN8d/8d/1qBX8p+PKMTK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nJR7HAAAA3AAAAA8AAAAAAAAAAAAAAAAAmAIAAGRy&#10;cy9kb3ducmV2LnhtbFBLBQYAAAAABAAEAPUAAACMAwAAAAA=&#10;" filled="f" stroked="f" strokeweight=".5pt">
                        <v:textbox>
                          <w:txbxContent>
                            <w:p w:rsidR="00F07CF9" w:rsidRPr="00EE0AF6" w:rsidRDefault="00F07CF9" w:rsidP="005B2E53">
                              <w:pPr>
                                <w:jc w:val="center"/>
                                <w:rPr>
                                  <w:b/>
                                  <w:bCs/>
                                  <w:color w:val="BFBFBF"/>
                                  <w:lang w:val="en-US"/>
                                </w:rPr>
                              </w:pPr>
                              <w:r w:rsidRPr="00EE0AF6">
                                <w:rPr>
                                  <w:b/>
                                  <w:bCs/>
                                  <w:color w:val="BFBFBF"/>
                                  <w:lang w:val="en-US"/>
                                </w:rPr>
                                <w:t>19</w:t>
                              </w:r>
                            </w:p>
                          </w:txbxContent>
                        </v:textbox>
                      </v:shape>
                    </v:group>
                  </v:group>
                </v:group>
                <v:group id="Группа 80" o:spid="_x0000_s1051" style="position:absolute;left:21477;width:57766;height:6096" coordsize="57770,6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group id="Группа 74" o:spid="_x0000_s1052" style="position:absolute;width:6096;height:6096" coordsize="6096,6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oval id="Овал 75" o:spid="_x0000_s1053" style="position:absolute;width:6096;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lcNsQA&#10;AADcAAAADwAAAGRycy9kb3ducmV2LnhtbERPTWsCMRC9F/ofwhS8iGatKLI1Si0UFepBt4ceh810&#10;s3Qz2SbRXf+9KQi9zeN9znLd20ZcyIfasYLJOANBXDpdc6Xgs3gfLUCEiKyxcUwKrhRgvXp8WGKu&#10;XcdHupxiJVIIhxwVmBjbXMpQGrIYxq4lTty38xZjgr6S2mOXwm0jn7NsLi3WnBoMtvRmqPw5na2C&#10;hbH7eWOL2a/vin433Gw/Dl9TpQZP/esLiEh9/Bff3Tud5s+m8PdMuk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ZXDbEAAAA3AAAAA8AAAAAAAAAAAAAAAAAmAIAAGRycy9k&#10;b3ducmV2LnhtbFBLBQYAAAAABAAEAPUAAACJAwAAAAA=&#10;"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76" o:spid="_x0000_s1054" type="#_x0000_t75" style="position:absolute;left:285;top:285;width:5430;height:5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xct7DAAAA3AAAAA8AAABkcnMvZG93bnJldi54bWxET0trAjEQvgv9D2GEXkSzFq2yNUorFAq9&#10;1PXV47AZN0s3kzVJdf33TaHQ23x8z1msOtuIC/lQO1YwHmUgiEuna64U7LavwzmIEJE1No5JwY0C&#10;rJZ3vQXm2l15Q5ciViKFcMhRgYmxzaUMpSGLYeRa4sSdnLcYE/SV1B6vKdw28iHLHqXFmlODwZbW&#10;hsqv4tsq2J/D1BzRv4w/sZhNDq54/xjclLrvd89PICJ18V/8537Taf50Ar/PpAvk8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XFy3sMAAADcAAAADwAAAAAAAAAAAAAAAACf&#10;AgAAZHJzL2Rvd25yZXYueG1sUEsFBgAAAAAEAAQA9wAAAI8DAAAAAA==&#10;">
                      <v:imagedata r:id="rId22" o:title=""/>
                      <v:path arrowok="t"/>
                    </v:shape>
                  </v:group>
                  <v:group id="Группа 77" o:spid="_x0000_s1055" style="position:absolute;left:51674;width:6096;height:6096" coordsize="6096,6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oval id="Овал 78" o:spid="_x0000_s1056" style="position:absolute;width:6096;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7/rsQA&#10;AADcAAAADwAAAGRycy9kb3ducmV2LnhtbERPTWsCMRC9F/wPYQQvotlaXGRrFBWkFtpDXQ89Dpvp&#10;Zulmsk1Sd/vvm4LQ2zze56y3g23FlXxoHCu4n2cgiCunG64VXMrjbAUiRGSNrWNS8EMBtpvR3RoL&#10;7Xp+o+s51iKFcChQgYmxK6QMlSGLYe464sR9OG8xJuhrqT32Kdy2cpFlubTYcGow2NHBUPV5/rYK&#10;VsY+560tl1++L4fTdP/08vr+oNRkPOweQUQa4r/45j7pNH+Zw98z6QK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u/67EAAAA3AAAAA8AAAAAAAAAAAAAAAAAmAIAAGRycy9k&#10;b3ducmV2LnhtbFBLBQYAAAAABAAEAPUAAACJAwAAAAA=&#10;" stroked="f" strokeweight="2pt"/>
                    <v:shape id="Рисунок 79" o:spid="_x0000_s1057" type="#_x0000_t75" style="position:absolute;left:285;top:285;width:5430;height:5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j7KnDAAAA3AAAAA8AAABkcnMvZG93bnJldi54bWxET0trAjEQvhf8D2GEXopmLbXKahRbKBR6&#10;qevzOGzGzeJmsk1SXf99Uyj0Nh/fc+bLzjbiQj7UjhWMhhkI4tLpmisF283bYAoiRGSNjWNScKMA&#10;y0Xvbo65dlde06WIlUghHHJUYGJscylDachiGLqWOHEn5y3GBH0ltcdrCreNfMyyZ2mx5tRgsKVX&#10;Q+W5+LYKdl9hbA7oX0ZHLCZPe1d8fD7clLrvd6sZiEhd/Bf/ud91mj+ewO8z6QK5+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aPsqcMAAADcAAAADwAAAAAAAAAAAAAAAACf&#10;AgAAZHJzL2Rvd25yZXYueG1sUEsFBgAAAAAEAAQA9wAAAI8DAAAAAA==&#10;">
                      <v:imagedata r:id="rId22" o:title=""/>
                      <v:path arrowok="t"/>
                    </v:shape>
                  </v:group>
                </v:group>
                <w10:anchorlock/>
              </v:group>
            </w:pict>
          </mc:Fallback>
        </mc:AlternateContent>
      </w:r>
    </w:p>
    <w:p w:rsidR="00D95CF2" w:rsidRDefault="005B38A6" w:rsidP="005B38A6">
      <w:pPr>
        <w:tabs>
          <w:tab w:val="left" w:pos="8680"/>
        </w:tabs>
      </w:pPr>
      <w:r>
        <w:tab/>
      </w:r>
    </w:p>
    <w:p w:rsidR="00D95CF2" w:rsidRDefault="00D95CF2"/>
    <w:p w:rsidR="00D95CF2" w:rsidRDefault="00D95CF2"/>
    <w:p w:rsidR="00D95CF2" w:rsidRDefault="00D95CF2"/>
    <w:p w:rsidR="00D95CF2" w:rsidRDefault="00D95CF2"/>
    <w:p w:rsidR="00D95CF2" w:rsidRDefault="00D95CF2"/>
    <w:p w:rsidR="00D95CF2" w:rsidRDefault="00D95CF2"/>
    <w:p w:rsidR="00D95CF2" w:rsidRDefault="00D95CF2"/>
    <w:p w:rsidR="00D95CF2" w:rsidRDefault="00D95CF2"/>
    <w:p w:rsidR="00D95CF2" w:rsidRDefault="00D95CF2"/>
    <w:p w:rsidR="00D95CF2" w:rsidRDefault="00D95CF2"/>
    <w:p w:rsidR="00D95CF2" w:rsidRDefault="00D95CF2"/>
    <w:p w:rsidR="00D95CF2" w:rsidRDefault="00D95CF2"/>
    <w:p w:rsidR="00D95CF2" w:rsidRDefault="00D95CF2"/>
    <w:p w:rsidR="00D95CF2" w:rsidRDefault="00D95CF2"/>
    <w:p w:rsidR="00D95CF2" w:rsidRDefault="00D95CF2"/>
    <w:p w:rsidR="00D95CF2" w:rsidRDefault="00D95CF2"/>
    <w:p w:rsidR="00D95CF2" w:rsidRDefault="00E945BE">
      <w:r>
        <w:rPr>
          <w:noProof/>
          <w:lang w:eastAsia="uk-UA"/>
        </w:rPr>
        <mc:AlternateContent>
          <mc:Choice Requires="wps">
            <w:drawing>
              <wp:anchor distT="0" distB="0" distL="114300" distR="114300" simplePos="0" relativeHeight="251652608" behindDoc="0" locked="1" layoutInCell="1" allowOverlap="1">
                <wp:simplePos x="0" y="0"/>
                <wp:positionH relativeFrom="column">
                  <wp:posOffset>-152400</wp:posOffset>
                </wp:positionH>
                <wp:positionV relativeFrom="paragraph">
                  <wp:posOffset>35560</wp:posOffset>
                </wp:positionV>
                <wp:extent cx="4723130" cy="626110"/>
                <wp:effectExtent l="0" t="0" r="1270" b="0"/>
                <wp:wrapNone/>
                <wp:docPr id="132"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3130" cy="626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07CF9" w:rsidRPr="0037551C" w:rsidRDefault="00F07CF9" w:rsidP="0037551C">
                            <w:pPr>
                              <w:spacing w:after="0" w:line="240" w:lineRule="auto"/>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 o:spid="_x0000_s1058" type="#_x0000_t202" style="position:absolute;margin-left:-12pt;margin-top:2.8pt;width:371.9pt;height:49.3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" filled="f" stroked="f" strokeweight=".5pt">
                <v:textbox>
                  <w:txbxContent>
                    <w:p w:rsidR="00F07CF9" w:rsidRPr="0037551C" w:rsidRDefault="00F07CF9" w:rsidP="0037551C">
                      <w:pPr>
                        <w:spacing w:after="0" w:line="240" w:lineRule="auto"/>
                        <w:rPr>
                          <w:sz w:val="16"/>
                          <w:szCs w:val="16"/>
                        </w:rPr>
                      </w:pPr>
                    </w:p>
                  </w:txbxContent>
                </v:textbox>
                <w10:anchorlock/>
              </v:shape>
            </w:pict>
          </mc:Fallback>
        </mc:AlternateContent>
      </w:r>
    </w:p>
    <w:p w:rsidR="00D95CF2" w:rsidRDefault="00D95CF2"/>
    <w:p w:rsidR="008E79B0" w:rsidRDefault="008E79B0"/>
    <w:p w:rsidR="008E79B0" w:rsidRDefault="00E945BE">
      <w:r>
        <w:rPr>
          <w:noProof/>
          <w:lang w:eastAsia="uk-UA"/>
        </w:rPr>
        <w:lastRenderedPageBreak/>
        <w:drawing>
          <wp:anchor distT="0" distB="0" distL="114300" distR="114300" simplePos="0" relativeHeight="251671040" behindDoc="0" locked="0" layoutInCell="1" allowOverlap="1">
            <wp:simplePos x="0" y="0"/>
            <wp:positionH relativeFrom="column">
              <wp:posOffset>7203440</wp:posOffset>
            </wp:positionH>
            <wp:positionV relativeFrom="paragraph">
              <wp:posOffset>-237490</wp:posOffset>
            </wp:positionV>
            <wp:extent cx="521970" cy="580390"/>
            <wp:effectExtent l="0" t="0" r="0" b="0"/>
            <wp:wrapTight wrapText="bothSides">
              <wp:wrapPolygon edited="0">
                <wp:start x="0" y="0"/>
                <wp:lineTo x="0" y="18433"/>
                <wp:lineTo x="6307" y="20560"/>
                <wp:lineTo x="14190" y="20560"/>
                <wp:lineTo x="20496" y="18433"/>
                <wp:lineTo x="20496" y="0"/>
                <wp:lineTo x="0" y="0"/>
              </wp:wrapPolygon>
            </wp:wrapTight>
            <wp:docPr id="13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970" cy="5803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uk-UA"/>
        </w:rPr>
        <w:drawing>
          <wp:anchor distT="0" distB="0" distL="114300" distR="114300" simplePos="0" relativeHeight="251670016" behindDoc="0" locked="0" layoutInCell="1" allowOverlap="1">
            <wp:simplePos x="0" y="0"/>
            <wp:positionH relativeFrom="column">
              <wp:posOffset>2048510</wp:posOffset>
            </wp:positionH>
            <wp:positionV relativeFrom="paragraph">
              <wp:posOffset>-245110</wp:posOffset>
            </wp:positionV>
            <wp:extent cx="521970" cy="580390"/>
            <wp:effectExtent l="0" t="0" r="0" b="0"/>
            <wp:wrapTight wrapText="bothSides">
              <wp:wrapPolygon edited="0">
                <wp:start x="0" y="0"/>
                <wp:lineTo x="0" y="18433"/>
                <wp:lineTo x="6307" y="20560"/>
                <wp:lineTo x="14190" y="20560"/>
                <wp:lineTo x="20496" y="18433"/>
                <wp:lineTo x="20496" y="0"/>
                <wp:lineTo x="0" y="0"/>
              </wp:wrapPolygon>
            </wp:wrapTight>
            <wp:docPr id="13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970" cy="5803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uk-UA"/>
        </w:rPr>
        <mc:AlternateContent>
          <mc:Choice Requires="wpg">
            <w:drawing>
              <wp:anchor distT="0" distB="0" distL="114300" distR="114300" simplePos="0" relativeHeight="251655680" behindDoc="0" locked="1" layoutInCell="1" allowOverlap="1">
                <wp:simplePos x="0" y="0"/>
                <wp:positionH relativeFrom="column">
                  <wp:posOffset>-116840</wp:posOffset>
                </wp:positionH>
                <wp:positionV relativeFrom="paragraph">
                  <wp:posOffset>-254000</wp:posOffset>
                </wp:positionV>
                <wp:extent cx="10055860" cy="7150735"/>
                <wp:effectExtent l="35560" t="3175" r="33655" b="0"/>
                <wp:wrapNone/>
                <wp:docPr id="105" name="Группа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5860" cy="7150735"/>
                          <a:chOff x="0" y="0"/>
                          <a:chExt cx="100558" cy="71504"/>
                        </a:xfrm>
                      </wpg:grpSpPr>
                      <wpg:grpSp>
                        <wpg:cNvPr id="106" name="Группа 93"/>
                        <wpg:cNvGrpSpPr>
                          <a:grpSpLocks/>
                        </wpg:cNvGrpSpPr>
                        <wpg:grpSpPr bwMode="auto">
                          <a:xfrm>
                            <a:off x="0" y="1488"/>
                            <a:ext cx="100558" cy="70016"/>
                            <a:chOff x="0" y="1535"/>
                            <a:chExt cx="100558" cy="70022"/>
                          </a:xfrm>
                        </wpg:grpSpPr>
                        <wpg:grpSp>
                          <wpg:cNvPr id="107" name="Группа 94"/>
                          <wpg:cNvGrpSpPr>
                            <a:grpSpLocks/>
                          </wpg:cNvGrpSpPr>
                          <wpg:grpSpPr bwMode="auto">
                            <a:xfrm>
                              <a:off x="476" y="6572"/>
                              <a:ext cx="99269" cy="61379"/>
                              <a:chOff x="0" y="0"/>
                              <a:chExt cx="99269" cy="61379"/>
                            </a:xfrm>
                          </wpg:grpSpPr>
                          <wps:wsp>
                            <wps:cNvPr id="108" name="Поле 95"/>
                            <wps:cNvSpPr txBox="1">
                              <a:spLocks noChangeArrowheads="1"/>
                            </wps:cNvSpPr>
                            <wps:spPr bwMode="auto">
                              <a:xfrm>
                                <a:off x="0" y="0"/>
                                <a:ext cx="48025" cy="61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linkedTxbx id="7" seq="2"/>
                            <wps:bodyPr rot="0" vert="horz" wrap="square" lIns="91440" tIns="45720" rIns="91440" bIns="45720" anchor="t" anchorCtr="0" upright="1">
                              <a:noAutofit/>
                            </wps:bodyPr>
                          </wps:wsp>
                          <wps:wsp>
                            <wps:cNvPr id="109" name="Поле 96"/>
                            <wps:cNvSpPr txBox="1">
                              <a:spLocks noChangeArrowheads="1"/>
                            </wps:cNvSpPr>
                            <wps:spPr bwMode="auto">
                              <a:xfrm>
                                <a:off x="51244" y="0"/>
                                <a:ext cx="48025" cy="61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linkedTxbx id="7" seq="9"/>
                            <wps:bodyPr rot="0" vert="horz" wrap="square" lIns="91440" tIns="45720" rIns="91440" bIns="45720" anchor="t" anchorCtr="0" upright="1">
                              <a:noAutofit/>
                            </wps:bodyPr>
                          </wps:wsp>
                        </wpg:grpSp>
                        <wpg:grpSp>
                          <wpg:cNvPr id="110" name="Группа 97"/>
                          <wpg:cNvGrpSpPr>
                            <a:grpSpLocks/>
                          </wpg:cNvGrpSpPr>
                          <wpg:grpSpPr bwMode="auto">
                            <a:xfrm>
                              <a:off x="0" y="1535"/>
                              <a:ext cx="100558" cy="70023"/>
                              <a:chOff x="0" y="1535"/>
                              <a:chExt cx="100558" cy="70022"/>
                            </a:xfrm>
                          </wpg:grpSpPr>
                          <wpg:grpSp>
                            <wpg:cNvPr id="111" name="Группа 98"/>
                            <wpg:cNvGrpSpPr>
                              <a:grpSpLocks/>
                            </wpg:cNvGrpSpPr>
                            <wpg:grpSpPr bwMode="auto">
                              <a:xfrm>
                                <a:off x="0" y="1535"/>
                                <a:ext cx="49314" cy="69927"/>
                                <a:chOff x="0" y="1536"/>
                                <a:chExt cx="49314" cy="69931"/>
                              </a:xfrm>
                            </wpg:grpSpPr>
                            <wpg:grpSp>
                              <wpg:cNvPr id="112" name="Группа 99"/>
                              <wpg:cNvGrpSpPr>
                                <a:grpSpLocks/>
                              </wpg:cNvGrpSpPr>
                              <wpg:grpSpPr bwMode="auto">
                                <a:xfrm>
                                  <a:off x="0" y="1536"/>
                                  <a:ext cx="49314" cy="69819"/>
                                  <a:chOff x="0" y="1536"/>
                                  <a:chExt cx="49314" cy="69824"/>
                                </a:xfrm>
                              </wpg:grpSpPr>
                              <wps:wsp>
                                <wps:cNvPr id="113" name="Скругленный прямоугольник 100"/>
                                <wps:cNvSpPr>
                                  <a:spLocks noChangeArrowheads="1"/>
                                </wps:cNvSpPr>
                                <wps:spPr bwMode="auto">
                                  <a:xfrm>
                                    <a:off x="0" y="1536"/>
                                    <a:ext cx="49314" cy="68778"/>
                                  </a:xfrm>
                                  <a:prstGeom prst="roundRect">
                                    <a:avLst>
                                      <a:gd name="adj" fmla="val 1509"/>
                                    </a:avLst>
                                  </a:prstGeom>
                                  <a:noFill/>
                                  <a:ln w="63500" cmpd="dbl">
                                    <a:solidFill>
                                      <a:srgbClr val="BFBFB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6" name="Овал 102"/>
                                <wps:cNvSpPr>
                                  <a:spLocks noChangeAspect="1"/>
                                </wps:cNvSpPr>
                                <wps:spPr bwMode="auto">
                                  <a:xfrm>
                                    <a:off x="23481" y="69128"/>
                                    <a:ext cx="2232" cy="2232"/>
                                  </a:xfrm>
                                  <a:prstGeom prst="ellipse">
                                    <a:avLst/>
                                  </a:prstGeom>
                                  <a:solidFill>
                                    <a:srgbClr val="272727"/>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g:grpSp>
                            <wps:wsp>
                              <wps:cNvPr id="117" name="Поле 103"/>
                              <wps:cNvSpPr txBox="1">
                                <a:spLocks noChangeArrowheads="1"/>
                              </wps:cNvSpPr>
                              <wps:spPr bwMode="auto">
                                <a:xfrm>
                                  <a:off x="23335" y="68762"/>
                                  <a:ext cx="2534" cy="2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07CF9" w:rsidRPr="00EE0AF6" w:rsidRDefault="00F07CF9" w:rsidP="005B2E53">
                                    <w:pPr>
                                      <w:jc w:val="center"/>
                                      <w:rPr>
                                        <w:b/>
                                        <w:bCs/>
                                        <w:color w:val="BFBFBF"/>
                                        <w:lang w:val="en-US"/>
                                      </w:rPr>
                                    </w:pPr>
                                    <w:r w:rsidRPr="00EE0AF6">
                                      <w:rPr>
                                        <w:b/>
                                        <w:bCs/>
                                        <w:color w:val="BFBFBF"/>
                                        <w:lang w:val="en-US"/>
                                      </w:rPr>
                                      <w:t>4</w:t>
                                    </w:r>
                                  </w:p>
                                </w:txbxContent>
                              </wps:txbx>
                              <wps:bodyPr rot="0" vert="horz" wrap="square" lIns="91440" tIns="45720" rIns="91440" bIns="45720" anchor="t" anchorCtr="0" upright="1">
                                <a:noAutofit/>
                              </wps:bodyPr>
                            </wps:wsp>
                          </wpg:grpSp>
                          <wpg:grpSp>
                            <wpg:cNvPr id="118" name="Группа 104"/>
                            <wpg:cNvGrpSpPr>
                              <a:grpSpLocks/>
                            </wpg:cNvGrpSpPr>
                            <wpg:grpSpPr bwMode="auto">
                              <a:xfrm>
                                <a:off x="51244" y="1536"/>
                                <a:ext cx="49314" cy="70022"/>
                                <a:chOff x="0" y="1536"/>
                                <a:chExt cx="49314" cy="70027"/>
                              </a:xfrm>
                            </wpg:grpSpPr>
                            <wpg:grpSp>
                              <wpg:cNvPr id="119" name="Группа 105"/>
                              <wpg:cNvGrpSpPr>
                                <a:grpSpLocks/>
                              </wpg:cNvGrpSpPr>
                              <wpg:grpSpPr bwMode="auto">
                                <a:xfrm>
                                  <a:off x="0" y="1536"/>
                                  <a:ext cx="49314" cy="69824"/>
                                  <a:chOff x="0" y="1536"/>
                                  <a:chExt cx="49314" cy="69824"/>
                                </a:xfrm>
                              </wpg:grpSpPr>
                              <wps:wsp>
                                <wps:cNvPr id="120" name="Скругленный прямоугольник 106"/>
                                <wps:cNvSpPr>
                                  <a:spLocks noChangeArrowheads="1"/>
                                </wps:cNvSpPr>
                                <wps:spPr bwMode="auto">
                                  <a:xfrm>
                                    <a:off x="0" y="1536"/>
                                    <a:ext cx="49314" cy="68778"/>
                                  </a:xfrm>
                                  <a:prstGeom prst="roundRect">
                                    <a:avLst>
                                      <a:gd name="adj" fmla="val 1509"/>
                                    </a:avLst>
                                  </a:prstGeom>
                                  <a:noFill/>
                                  <a:ln w="63500" cmpd="dbl">
                                    <a:solidFill>
                                      <a:srgbClr val="BFBFB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1" name="Овал 108"/>
                                <wps:cNvSpPr>
                                  <a:spLocks noChangeAspect="1"/>
                                </wps:cNvSpPr>
                                <wps:spPr bwMode="auto">
                                  <a:xfrm>
                                    <a:off x="23481" y="69128"/>
                                    <a:ext cx="2232" cy="2232"/>
                                  </a:xfrm>
                                  <a:prstGeom prst="ellipse">
                                    <a:avLst/>
                                  </a:prstGeom>
                                  <a:solidFill>
                                    <a:srgbClr val="272727"/>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g:grpSp>
                            <wps:wsp>
                              <wps:cNvPr id="122" name="Поле 109"/>
                              <wps:cNvSpPr txBox="1">
                                <a:spLocks noChangeArrowheads="1"/>
                              </wps:cNvSpPr>
                              <wps:spPr bwMode="auto">
                                <a:xfrm>
                                  <a:off x="22764" y="68858"/>
                                  <a:ext cx="3906" cy="2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07CF9" w:rsidRPr="00EE0AF6" w:rsidRDefault="00F07CF9" w:rsidP="005B2E53">
                                    <w:pPr>
                                      <w:jc w:val="center"/>
                                      <w:rPr>
                                        <w:b/>
                                        <w:bCs/>
                                        <w:color w:val="BFBFBF"/>
                                        <w:lang w:val="en-US"/>
                                      </w:rPr>
                                    </w:pPr>
                                    <w:r w:rsidRPr="00EE0AF6">
                                      <w:rPr>
                                        <w:b/>
                                        <w:bCs/>
                                        <w:color w:val="BFBFBF"/>
                                        <w:lang w:val="en-US"/>
                                      </w:rPr>
                                      <w:t>17</w:t>
                                    </w:r>
                                  </w:p>
                                </w:txbxContent>
                              </wps:txbx>
                              <wps:bodyPr rot="0" vert="horz" wrap="square" lIns="91440" tIns="45720" rIns="91440" bIns="45720" anchor="t" anchorCtr="0" upright="1">
                                <a:noAutofit/>
                              </wps:bodyPr>
                            </wps:wsp>
                          </wpg:grpSp>
                        </wpg:grpSp>
                      </wpg:grpSp>
                      <wpg:grpSp>
                        <wpg:cNvPr id="123" name="Группа 89"/>
                        <wpg:cNvGrpSpPr>
                          <a:grpSpLocks/>
                        </wpg:cNvGrpSpPr>
                        <wpg:grpSpPr bwMode="auto">
                          <a:xfrm>
                            <a:off x="21158" y="0"/>
                            <a:ext cx="57766" cy="6096"/>
                            <a:chOff x="0" y="0"/>
                            <a:chExt cx="57770" cy="6096"/>
                          </a:xfrm>
                        </wpg:grpSpPr>
                        <wpg:grpSp>
                          <wpg:cNvPr id="124" name="Группа 90"/>
                          <wpg:cNvGrpSpPr>
                            <a:grpSpLocks/>
                          </wpg:cNvGrpSpPr>
                          <wpg:grpSpPr bwMode="auto">
                            <a:xfrm>
                              <a:off x="0" y="0"/>
                              <a:ext cx="6096" cy="6096"/>
                              <a:chOff x="0" y="0"/>
                              <a:chExt cx="6096" cy="6096"/>
                            </a:xfrm>
                          </wpg:grpSpPr>
                          <wps:wsp>
                            <wps:cNvPr id="125" name="Овал 314"/>
                            <wps:cNvSpPr>
                              <a:spLocks noChangeArrowheads="1"/>
                            </wps:cNvSpPr>
                            <wps:spPr bwMode="auto">
                              <a:xfrm>
                                <a:off x="0" y="0"/>
                                <a:ext cx="6096" cy="6096"/>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pic:pic xmlns:pic="http://schemas.openxmlformats.org/drawingml/2006/picture">
                            <pic:nvPicPr>
                              <pic:cNvPr id="126" name="Рисунок 315"/>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285" y="285"/>
                                <a:ext cx="5430" cy="543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27" name="Группа 316"/>
                          <wpg:cNvGrpSpPr>
                            <a:grpSpLocks/>
                          </wpg:cNvGrpSpPr>
                          <wpg:grpSpPr bwMode="auto">
                            <a:xfrm>
                              <a:off x="51674" y="0"/>
                              <a:ext cx="6096" cy="6096"/>
                              <a:chOff x="0" y="0"/>
                              <a:chExt cx="6096" cy="6096"/>
                            </a:xfrm>
                          </wpg:grpSpPr>
                          <wps:wsp>
                            <wps:cNvPr id="128" name="Овал 317"/>
                            <wps:cNvSpPr>
                              <a:spLocks noChangeArrowheads="1"/>
                            </wps:cNvSpPr>
                            <wps:spPr bwMode="auto">
                              <a:xfrm>
                                <a:off x="0" y="0"/>
                                <a:ext cx="6096" cy="6096"/>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pic:pic xmlns:pic="http://schemas.openxmlformats.org/drawingml/2006/picture">
                            <pic:nvPicPr>
                              <pic:cNvPr id="129" name="Рисунок 318"/>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285" y="285"/>
                                <a:ext cx="5430" cy="5430"/>
                              </a:xfrm>
                              <a:prstGeom prst="rect">
                                <a:avLst/>
                              </a:prstGeom>
                              <a:noFill/>
                              <a:extLst>
                                <a:ext uri="{909E8E84-426E-40DD-AFC4-6F175D3DCCD1}">
                                  <a14:hiddenFill xmlns:a14="http://schemas.microsoft.com/office/drawing/2010/main">
                                    <a:solidFill>
                                      <a:srgbClr val="FFFFFF"/>
                                    </a:solidFill>
                                  </a14:hiddenFill>
                                </a:ext>
                              </a:extLst>
                            </pic:spPr>
                          </pic:pic>
                        </wpg:grpSp>
                      </wpg:grpSp>
                    </wpg:wgp>
                  </a:graphicData>
                </a:graphic>
                <wp14:sizeRelH relativeFrom="page">
                  <wp14:pctWidth>0</wp14:pctWidth>
                </wp14:sizeRelH>
                <wp14:sizeRelV relativeFrom="page">
                  <wp14:pctHeight>0</wp14:pctHeight>
                </wp14:sizeRelV>
              </wp:anchor>
            </w:drawing>
          </mc:Choice>
          <mc:Fallback>
            <w:pict>
              <v:group id="Группа 319" o:spid="_x0000_s1059" style="position:absolute;margin-left:-9.2pt;margin-top:-20pt;width:791.8pt;height:563.05pt;z-index:251655680;mso-position-horizontal-relative:text;mso-position-vertical-relative:text" coordsize="100558,715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">
                <v:group id="Группа 93" o:spid="_x0000_s1060" style="position:absolute;top:1488;width:100558;height:70016" coordorigin=",1535" coordsize="100558,70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group id="Группа 94" o:spid="_x0000_s1061" style="position:absolute;left:476;top:6572;width:99269;height:61379" coordsize="99269,61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Поле 95" o:spid="_x0000_s1062" type="#_x0000_t202" style="position:absolute;width:48025;height:61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GBccA&#10;AADcAAAADwAAAGRycy9kb3ducmV2LnhtbESPzWvCQBDF7wX/h2WE3upGoUVSNyIBaRF78OPS2zQ7&#10;+aDZ2ZhdNfav7xwEbzO8N+/9ZrEcXKsu1IfGs4HpJAFFXHjbcGXgeFi/zEGFiGyx9UwGbhRgmY2e&#10;Fphaf+UdXfaxUhLCIUUDdYxdqnUoanIYJr4jFq30vcMoa19p2+NVwl2rZ0nyph02LA01dpTXVPzu&#10;z87AJl9/4e5n5uZ/bf6xLVfd6fj9aszzeFi9g4o0xIf5fv1pBT8RWnlGJt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iBgXHAAAA3AAAAA8AAAAAAAAAAAAAAAAAmAIAAGRy&#10;cy9kb3ducmV2LnhtbFBLBQYAAAAABAAEAPUAAACMAwAAAAA=&#10;" filled="f" stroked="f" strokeweight=".5pt">
                      <v:textbox style="mso-next-textbox:#Поле 232">
                        <w:txbxContent/>
                      </v:textbox>
                    </v:shape>
                    <v:shape id="Поле 96" o:spid="_x0000_s1063" type="#_x0000_t202" style="position:absolute;left:51244;width:48025;height:61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jnsQA&#10;AADcAAAADwAAAGRycy9kb3ducmV2LnhtbERPTWvCQBC9C/6HZQredNNAxaauIoFgkfagzaW3aXZM&#10;QrOzMbsmqb++Wyh4m8f7nPV2NI3oqXO1ZQWPiwgEcWF1zaWC/CObr0A4j6yxsUwKfsjBdjOdrDHR&#10;duAj9SdfihDCLkEFlfdtIqUrKjLoFrYlDtzZdgZ9gF0pdYdDCDeNjKNoKQ3WHBoqbCmtqPg+XY2C&#10;Q5q94/ErNqtbk+7fzrv2kn8+KTV7GHcvIDyN/i7+d7/qMD96hr9nwgV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uo57EAAAA3AAAAA8AAAAAAAAAAAAAAAAAmAIAAGRycy9k&#10;b3ducmV2LnhtbFBLBQYAAAAABAAEAPUAAACJAwAAAAA=&#10;" filled="f" stroked="f" strokeweight=".5pt">
                      <v:textbox style="mso-next-textbox:#Поле 146">
                        <w:txbxContent/>
                      </v:textbox>
                    </v:shape>
                  </v:group>
                  <v:group id="Группа 97" o:spid="_x0000_s1064" style="position:absolute;top:1535;width:100558;height:70023" coordorigin=",1535" coordsize="100558,70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group id="Группа 98" o:spid="_x0000_s1065" style="position:absolute;top:1535;width:49314;height:69927" coordorigin=",1536" coordsize="49314,699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group id="Группа 99" o:spid="_x0000_s1066" style="position:absolute;top:1536;width:49314;height:69819" coordorigin=",1536" coordsize="49314,698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roundrect id="Скругленный прямоугольник 100" o:spid="_x0000_s1067" style="position:absolute;top:1536;width:49314;height:68778;visibility:visible;mso-wrap-style:square;v-text-anchor:middle" arcsize="98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HuYcEA&#10;AADcAAAADwAAAGRycy9kb3ducmV2LnhtbERPTYvCMBC9L/gfwgh7W9NWEK1GEXHBHlcF8TY0Y1Ns&#10;JqXJat1fvxEEb/N4n7NY9bYRN+p87VhBOkpAEJdO11wpOB6+v6YgfEDW2DgmBQ/ysFoOPhaYa3fn&#10;H7rtQyViCPscFZgQ2lxKXxqy6EeuJY7cxXUWQ4RdJXWH9xhuG5klyURarDk2GGxpY6i87n+tgslf&#10;sV1vs2M6O12m5lFkrjiXTqnPYb+egwjUh7f45d7pOD8dw/OZeIF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B7mHBAAAA3AAAAA8AAAAAAAAAAAAAAAAAmAIAAGRycy9kb3du&#10;cmV2LnhtbFBLBQYAAAAABAAEAPUAAACGAwAAAAA=&#10;" filled="f" strokecolor="#bfbfbf" strokeweight="5pt">
                          <v:stroke linestyle="thinThin" joinstyle="miter"/>
                        </v:roundrect>
                        <v:oval id="Овал 102" o:spid="_x0000_s1068" style="position:absolute;left:23481;top:69128;width:2232;height:2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ieScAA&#10;AADcAAAADwAAAGRycy9kb3ducmV2LnhtbERPTYvCMBC9C/sfwgh701RXRLpGKQuyelCwCnsdmrEt&#10;bSYlyWr990YQvM3jfc5y3ZtWXMn52rKCyTgBQVxYXXOp4HzajBYgfEDW2FomBXfysF59DJaYanvj&#10;I13zUIoYwj5FBVUIXSqlLyoy6Me2I47cxTqDIUJXSu3wFsNNK6dJMpcGa44NFXb0U1HR5P9Ggcvp&#10;tz2cdjPztf2zmcTG7LNGqc9hn32DCNSHt/jl3uo4fzKH5zPxArl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qieScAAAADcAAAADwAAAAAAAAAAAAAAAACYAgAAZHJzL2Rvd25y&#10;ZXYueG1sUEsFBgAAAAAEAAQA9QAAAIUDAAAAAA==&#10;" fillcolor="#272727" stroked="f" strokeweight="2pt">
                          <v:path arrowok="t"/>
                          <o:lock v:ext="edit" aspectratio="t"/>
                        </v:oval>
                      </v:group>
                      <v:shape id="Поле 103" o:spid="_x0000_s1069" type="#_x0000_t202" style="position:absolute;left:23335;top:68762;width:2534;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QEqsQA&#10;AADcAAAADwAAAGRycy9kb3ducmV2LnhtbERPS2vCQBC+F/wPywje6iaCraSuEgJSkfbg4+JtzI5J&#10;aHY2za5J7K/vFgre5uN7znI9mFp01LrKsoJ4GoEgzq2uuFBwOm6eFyCcR9ZYWyYFd3KwXo2elpho&#10;2/OeuoMvRAhhl6CC0vsmkdLlJRl0U9sQB+5qW4M+wLaQusU+hJtazqLoRRqsODSU2FBWUv51uBkF&#10;u2zzifvLzCx+6uz945o236fzXKnJeEjfQHga/EP8797qMD9+hb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kBKrEAAAA3AAAAA8AAAAAAAAAAAAAAAAAmAIAAGRycy9k&#10;b3ducmV2LnhtbFBLBQYAAAAABAAEAPUAAACJAwAAAAA=&#10;" filled="f" stroked="f" strokeweight=".5pt">
                        <v:textbox>
                          <w:txbxContent>
                            <w:p w:rsidR="00F07CF9" w:rsidRPr="00EE0AF6" w:rsidRDefault="00F07CF9" w:rsidP="005B2E53">
                              <w:pPr>
                                <w:jc w:val="center"/>
                                <w:rPr>
                                  <w:b/>
                                  <w:bCs/>
                                  <w:color w:val="BFBFBF"/>
                                  <w:lang w:val="en-US"/>
                                </w:rPr>
                              </w:pPr>
                              <w:r w:rsidRPr="00EE0AF6">
                                <w:rPr>
                                  <w:b/>
                                  <w:bCs/>
                                  <w:color w:val="BFBFBF"/>
                                  <w:lang w:val="en-US"/>
                                </w:rPr>
                                <w:t>4</w:t>
                              </w:r>
                            </w:p>
                          </w:txbxContent>
                        </v:textbox>
                      </v:shape>
                    </v:group>
                    <v:group id="Группа 104" o:spid="_x0000_s1070" style="position:absolute;left:51244;top:1536;width:49314;height:70022" coordorigin=",1536" coordsize="49314,70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group id="Группа 105" o:spid="_x0000_s1071" style="position:absolute;top:1536;width:49314;height:69824" coordorigin=",1536" coordsize="49314,698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roundrect id="Скругленный прямоугольник 106" o:spid="_x0000_s1072" style="position:absolute;top:1536;width:49314;height:68778;visibility:visible;mso-wrap-style:square;v-text-anchor:middle" arcsize="98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6q8QA&#10;AADcAAAADwAAAGRycy9kb3ducmV2LnhtbESPQWvCQBCF74X+h2WE3urGHMSmriKiYI5aQbwN2TEb&#10;mp0N2a3G/nrnIHib4b1575v5cvCtulIfm8AGJuMMFHEVbMO1gePP9nMGKiZki21gMnCnCMvF+9sc&#10;CxtuvKfrIdVKQjgWaMCl1BVax8qRxzgOHbFol9B7TLL2tbY93iTctzrPsqn22LA0OOxo7aj6Pfx5&#10;A9P/crPa5MfJ1+kyc/cyD+W5CsZ8jIbVN6hEQ3qZn9c7K/i54MszMoFe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uqvEAAAA3AAAAA8AAAAAAAAAAAAAAAAAmAIAAGRycy9k&#10;b3ducmV2LnhtbFBLBQYAAAAABAAEAPUAAACJAwAAAAA=&#10;" filled="f" strokecolor="#bfbfbf" strokeweight="5pt">
                          <v:stroke linestyle="thinThin" joinstyle="miter"/>
                        </v:roundrect>
                        <v:oval id="Овал 108" o:spid="_x0000_s1073" style="position:absolute;left:23481;top:69128;width:2232;height:2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3MgMIA&#10;AADcAAAADwAAAGRycy9kb3ducmV2LnhtbERPTWvDMAy9F/YfjAq7NU67UkZWt4TBWHZooclgVxGr&#10;SUgsB9tLs38/Dwa96fE+tT/OZhATOd9ZVrBOUhDEtdUdNwo+q7fVMwgfkDUOlknBD3k4Hh4We8y0&#10;vfGFpjI0Ioawz1BBG8KYSenrlgz6xI7EkbtaZzBE6BqpHd5iuBnkJk130mDHsaHFkV5bqvvy2yhw&#10;Jb0P5+pja56KL5tL7M0p75V6XM75C4hAc7iL/92FjvM3a/h7Jl4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LcyAwgAAANwAAAAPAAAAAAAAAAAAAAAAAJgCAABkcnMvZG93&#10;bnJldi54bWxQSwUGAAAAAAQABAD1AAAAhwMAAAAA&#10;" fillcolor="#272727" stroked="f" strokeweight="2pt">
                          <v:path arrowok="t"/>
                          <o:lock v:ext="edit" aspectratio="t"/>
                        </v:oval>
                      </v:group>
                      <v:shape id="Поле 109" o:spid="_x0000_s1074" type="#_x0000_t202" style="position:absolute;left:22764;top:68858;width:3906;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9tj8IA&#10;AADcAAAADwAAAGRycy9kb3ducmV2LnhtbERPTYvCMBC9C/6HMII3TS0oUo0iBdlF3IOuF29jM7bF&#10;ZlKbqHV/vRGEvc3jfc582ZpK3KlxpWUFo2EEgjizuuRcweF3PZiCcB5ZY2WZFDzJwXLR7cwx0fbB&#10;O7rvfS5CCLsEFRTe14mULivIoBvamjhwZ9sY9AE2udQNPkK4qWQcRRNpsOTQUGBNaUHZZX8zCjbp&#10;+gd3p9hM/6r0a3te1dfDcaxUv9euZiA8tf5f/HF/6zA/juH9TLh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v22PwgAAANwAAAAPAAAAAAAAAAAAAAAAAJgCAABkcnMvZG93&#10;bnJldi54bWxQSwUGAAAAAAQABAD1AAAAhwMAAAAA&#10;" filled="f" stroked="f" strokeweight=".5pt">
                        <v:textbox>
                          <w:txbxContent>
                            <w:p w:rsidR="00F07CF9" w:rsidRPr="00EE0AF6" w:rsidRDefault="00F07CF9" w:rsidP="005B2E53">
                              <w:pPr>
                                <w:jc w:val="center"/>
                                <w:rPr>
                                  <w:b/>
                                  <w:bCs/>
                                  <w:color w:val="BFBFBF"/>
                                  <w:lang w:val="en-US"/>
                                </w:rPr>
                              </w:pPr>
                              <w:r w:rsidRPr="00EE0AF6">
                                <w:rPr>
                                  <w:b/>
                                  <w:bCs/>
                                  <w:color w:val="BFBFBF"/>
                                  <w:lang w:val="en-US"/>
                                </w:rPr>
                                <w:t>17</w:t>
                              </w:r>
                            </w:p>
                          </w:txbxContent>
                        </v:textbox>
                      </v:shape>
                    </v:group>
                  </v:group>
                </v:group>
                <v:group id="Группа 89" o:spid="_x0000_s1075" style="position:absolute;left:21158;width:57766;height:6096" coordsize="57770,6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group id="Группа 90" o:spid="_x0000_s1076" style="position:absolute;width:6096;height:6096" coordsize="6096,6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oval id="Овал 314" o:spid="_x0000_s1077" style="position:absolute;width:6096;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oSpMQA&#10;AADcAAAADwAAAGRycy9kb3ducmV2LnhtbERPTWsCMRC9F/wPYQQvotlaFNkaxQpSC/Wg20OPw2a6&#10;WdxM1iR1t/++KQi9zeN9zmrT20bcyIfasYLHaQaCuHS65krBR7GfLEGEiKyxcUwKfijAZj14WGGu&#10;Xccnup1jJVIIhxwVmBjbXMpQGrIYpq4lTtyX8xZjgr6S2mOXwm0jZ1m2kBZrTg0GW9oZKi/nb6tg&#10;aezborHF/Oq7oj+MX17fj59PSo2G/fYZRKQ+/ovv7oNO82dz+HsmXS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6EqTEAAAA3AAAAA8AAAAAAAAAAAAAAAAAmAIAAGRycy9k&#10;b3ducmV2LnhtbFBLBQYAAAAABAAEAPUAAACJAwAAAAA=&#10;" stroked="f" strokeweight="2pt"/>
                    <v:shape id="Рисунок 315" o:spid="_x0000_s1078" type="#_x0000_t75" style="position:absolute;left:285;top:285;width:5430;height:5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pOk/EAAAA3AAAAA8AAABkcnMvZG93bnJldi54bWxET0trAjEQvgv9D2GEXkSzK1bLalzaQqHg&#10;pW5fHofNuFm6mWyTVNd/3xQKvc3H95xNOdhOnMiH1rGCfJaBIK6dbrlR8PryOL0FESKyxs4xKbhQ&#10;gHJ7Ndpgod2Z93SqYiNSCIcCFZgY+0LKUBuyGGauJ07c0XmLMUHfSO3xnMJtJ+dZtpQWW04NBnt6&#10;MFR/Vt9WwdtXuDEf6O/zA1arxburds+Ti1LX4+FuDSLSEP/Ff+4nnebPl/D7TLpAb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bpOk/EAAAA3AAAAA8AAAAAAAAAAAAAAAAA&#10;nwIAAGRycy9kb3ducmV2LnhtbFBLBQYAAAAABAAEAPcAAACQAwAAAAA=&#10;">
                      <v:imagedata r:id="rId22" o:title=""/>
                      <v:path arrowok="t"/>
                    </v:shape>
                  </v:group>
                  <v:group id="Группа 316" o:spid="_x0000_s1079" style="position:absolute;left:51674;width:6096;height:6096" coordsize="6096,6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oval id="Овал 317" o:spid="_x0000_s1080" style="position:absolute;width:6096;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u9OscA&#10;AADcAAAADwAAAGRycy9kb3ducmV2LnhtbESPQUsDMRCF70L/QxjBi7RZK5aybVqqIFawh3Y9eBw2&#10;083iZrImsbv+e+cgeJvhvXnvm/V29J26UExtYAN3swIUcR1sy42B9+p5ugSVMrLFLjAZ+KEE283k&#10;ao2lDQMf6XLKjZIQTiUacDn3pdapduQxzUJPLNo5RI9Z1thoG3GQcN/peVEstMeWpcFhT0+O6s/T&#10;tzewdP510fnq4SsO1bi/fXx5O3zcG3NzPe5WoDKN+d/8d723gj8XWnlGJt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47vTrHAAAA3AAAAA8AAAAAAAAAAAAAAAAAmAIAAGRy&#10;cy9kb3ducmV2LnhtbFBLBQYAAAAABAAEAPUAAACMAwAAAAA=&#10;" stroked="f" strokeweight="2pt"/>
                    <v:shape id="Рисунок 318" o:spid="_x0000_s1081" type="#_x0000_t75" style="position:absolute;left:285;top:285;width:5430;height:5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2rj3EAAAA3AAAAA8AAABkcnMvZG93bnJldi54bWxET0trAjEQvhf6H8IIXopmlVbb1ShVKBR6&#10;0bUPj8Nm3CzdTLZJ1PXfN4WCt/n4njNfdrYRJ/KhdqxgNMxAEJdO11wpeN+9DB5BhIissXFMCi4U&#10;YLm4vZljrt2Zt3QqYiVSCIccFZgY21zKUBqyGIauJU7cwXmLMUFfSe3xnMJtI8dZNpEWa04NBlta&#10;Gyq/i6NV8PETHswX+tVoj8X0/tMVb5u7i1L9Xvc8AxGpi1fxv/tVp/njJ/h7Jl0gF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d2rj3EAAAA3AAAAA8AAAAAAAAAAAAAAAAA&#10;nwIAAGRycy9kb3ducmV2LnhtbFBLBQYAAAAABAAEAPcAAACQAwAAAAA=&#10;">
                      <v:imagedata r:id="rId22" o:title=""/>
                      <v:path arrowok="t"/>
                    </v:shape>
                  </v:group>
                </v:group>
                <w10:anchorlock/>
              </v:group>
            </w:pict>
          </mc:Fallback>
        </mc:AlternateContent>
      </w:r>
    </w:p>
    <w:p w:rsidR="008E79B0" w:rsidRDefault="008E79B0"/>
    <w:p w:rsidR="008E79B0" w:rsidRDefault="008E79B0"/>
    <w:p w:rsidR="008E79B0" w:rsidRDefault="008E79B0"/>
    <w:p w:rsidR="008E79B0" w:rsidRDefault="008E79B0"/>
    <w:p w:rsidR="008E79B0" w:rsidRDefault="008E79B0"/>
    <w:p w:rsidR="008E79B0" w:rsidRDefault="008E79B0"/>
    <w:p w:rsidR="008E79B0" w:rsidRDefault="008E79B0"/>
    <w:p w:rsidR="008E79B0" w:rsidRDefault="008E79B0"/>
    <w:p w:rsidR="008E79B0" w:rsidRDefault="008E79B0"/>
    <w:p w:rsidR="008E79B0" w:rsidRDefault="008E79B0"/>
    <w:p w:rsidR="008E79B0" w:rsidRDefault="008E79B0"/>
    <w:p w:rsidR="008E79B0" w:rsidRDefault="008E79B0"/>
    <w:p w:rsidR="008E79B0" w:rsidRDefault="008E79B0"/>
    <w:p w:rsidR="008E79B0" w:rsidRPr="0088080D" w:rsidRDefault="008E79B0"/>
    <w:p w:rsidR="005B2E53" w:rsidRPr="0088080D" w:rsidRDefault="005B2E53"/>
    <w:p w:rsidR="005B2E53" w:rsidRPr="0088080D" w:rsidRDefault="005B2E53"/>
    <w:p w:rsidR="005B2E53" w:rsidRPr="0088080D" w:rsidRDefault="005B2E53"/>
    <w:p w:rsidR="005B2E53" w:rsidRPr="0088080D" w:rsidRDefault="005B2E53"/>
    <w:p w:rsidR="005B2E53" w:rsidRPr="0088080D" w:rsidRDefault="005B2E53"/>
    <w:p w:rsidR="005B2E53" w:rsidRPr="0088080D" w:rsidRDefault="00C65908" w:rsidP="00B04343">
      <w:pPr>
        <w:tabs>
          <w:tab w:val="left" w:pos="6667"/>
          <w:tab w:val="left" w:pos="13667"/>
        </w:tabs>
      </w:pPr>
      <w:r>
        <w:tab/>
      </w:r>
      <w:r w:rsidR="00B04343">
        <w:tab/>
      </w:r>
    </w:p>
    <w:p w:rsidR="005B2E53" w:rsidRPr="0088080D" w:rsidRDefault="00E945BE">
      <w:r>
        <w:rPr>
          <w:noProof/>
          <w:lang w:eastAsia="uk-UA"/>
        </w:rPr>
        <w:lastRenderedPageBreak/>
        <w:drawing>
          <wp:anchor distT="0" distB="0" distL="114300" distR="114300" simplePos="0" relativeHeight="251673088" behindDoc="0" locked="0" layoutInCell="1" allowOverlap="1">
            <wp:simplePos x="0" y="0"/>
            <wp:positionH relativeFrom="column">
              <wp:posOffset>7298055</wp:posOffset>
            </wp:positionH>
            <wp:positionV relativeFrom="paragraph">
              <wp:posOffset>-266065</wp:posOffset>
            </wp:positionV>
            <wp:extent cx="521970" cy="580390"/>
            <wp:effectExtent l="0" t="0" r="0" b="0"/>
            <wp:wrapTight wrapText="bothSides">
              <wp:wrapPolygon edited="0">
                <wp:start x="0" y="0"/>
                <wp:lineTo x="0" y="18433"/>
                <wp:lineTo x="6307" y="20560"/>
                <wp:lineTo x="14190" y="20560"/>
                <wp:lineTo x="20496" y="18433"/>
                <wp:lineTo x="20496" y="0"/>
                <wp:lineTo x="0" y="0"/>
              </wp:wrapPolygon>
            </wp:wrapTight>
            <wp:docPr id="10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970" cy="5803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uk-UA"/>
        </w:rPr>
        <w:drawing>
          <wp:anchor distT="0" distB="0" distL="114300" distR="114300" simplePos="0" relativeHeight="251672064" behindDoc="0" locked="0" layoutInCell="1" allowOverlap="1">
            <wp:simplePos x="0" y="0"/>
            <wp:positionH relativeFrom="column">
              <wp:posOffset>2048510</wp:posOffset>
            </wp:positionH>
            <wp:positionV relativeFrom="paragraph">
              <wp:posOffset>-212725</wp:posOffset>
            </wp:positionV>
            <wp:extent cx="521970" cy="580390"/>
            <wp:effectExtent l="0" t="0" r="0" b="0"/>
            <wp:wrapTight wrapText="bothSides">
              <wp:wrapPolygon edited="0">
                <wp:start x="0" y="0"/>
                <wp:lineTo x="0" y="18433"/>
                <wp:lineTo x="6307" y="20560"/>
                <wp:lineTo x="14190" y="20560"/>
                <wp:lineTo x="20496" y="18433"/>
                <wp:lineTo x="20496" y="0"/>
                <wp:lineTo x="0" y="0"/>
              </wp:wrapPolygon>
            </wp:wrapTight>
            <wp:docPr id="10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970" cy="5803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uk-UA"/>
        </w:rPr>
        <mc:AlternateContent>
          <mc:Choice Requires="wpg">
            <w:drawing>
              <wp:anchor distT="0" distB="0" distL="114300" distR="114300" simplePos="0" relativeHeight="251656704" behindDoc="0" locked="1" layoutInCell="1" allowOverlap="1">
                <wp:simplePos x="0" y="0"/>
                <wp:positionH relativeFrom="column">
                  <wp:posOffset>-249555</wp:posOffset>
                </wp:positionH>
                <wp:positionV relativeFrom="paragraph">
                  <wp:posOffset>-266065</wp:posOffset>
                </wp:positionV>
                <wp:extent cx="10269855" cy="7119620"/>
                <wp:effectExtent l="36195" t="635" r="38100" b="4445"/>
                <wp:wrapNone/>
                <wp:docPr id="78" name="Группа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69855" cy="7119620"/>
                          <a:chOff x="0" y="0"/>
                          <a:chExt cx="100558" cy="71196"/>
                        </a:xfrm>
                      </wpg:grpSpPr>
                      <wpg:grpSp>
                        <wpg:cNvPr id="79" name="Группа 144"/>
                        <wpg:cNvGrpSpPr>
                          <a:grpSpLocks/>
                        </wpg:cNvGrpSpPr>
                        <wpg:grpSpPr bwMode="auto">
                          <a:xfrm>
                            <a:off x="0" y="1275"/>
                            <a:ext cx="100558" cy="69921"/>
                            <a:chOff x="0" y="1535"/>
                            <a:chExt cx="100558" cy="69926"/>
                          </a:xfrm>
                        </wpg:grpSpPr>
                        <wpg:grpSp>
                          <wpg:cNvPr id="80" name="Группа 145"/>
                          <wpg:cNvGrpSpPr>
                            <a:grpSpLocks/>
                          </wpg:cNvGrpSpPr>
                          <wpg:grpSpPr bwMode="auto">
                            <a:xfrm>
                              <a:off x="476" y="6572"/>
                              <a:ext cx="99269" cy="61379"/>
                              <a:chOff x="0" y="0"/>
                              <a:chExt cx="99269" cy="61379"/>
                            </a:xfrm>
                          </wpg:grpSpPr>
                          <wps:wsp>
                            <wps:cNvPr id="81" name="Поле 146"/>
                            <wps:cNvSpPr txBox="1">
                              <a:spLocks noChangeArrowheads="1"/>
                            </wps:cNvSpPr>
                            <wps:spPr bwMode="auto">
                              <a:xfrm>
                                <a:off x="0" y="0"/>
                                <a:ext cx="48025" cy="61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linkedTxbx id="7" seq="10"/>
                            <wps:bodyPr rot="0" vert="horz" wrap="square" lIns="91440" tIns="45720" rIns="91440" bIns="45720" anchor="t" anchorCtr="0" upright="1">
                              <a:noAutofit/>
                            </wps:bodyPr>
                          </wps:wsp>
                          <wps:wsp>
                            <wps:cNvPr id="82" name="Поле 147"/>
                            <wps:cNvSpPr txBox="1">
                              <a:spLocks noChangeArrowheads="1"/>
                            </wps:cNvSpPr>
                            <wps:spPr bwMode="auto">
                              <a:xfrm>
                                <a:off x="51244" y="0"/>
                                <a:ext cx="48025" cy="61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linkedTxbx id="7" seq="1"/>
                            <wps:bodyPr rot="0" vert="horz" wrap="square" lIns="91440" tIns="45720" rIns="91440" bIns="45720" anchor="t" anchorCtr="0" upright="1">
                              <a:noAutofit/>
                            </wps:bodyPr>
                          </wps:wsp>
                        </wpg:grpSp>
                        <wpg:grpSp>
                          <wpg:cNvPr id="83" name="Группа 148"/>
                          <wpg:cNvGrpSpPr>
                            <a:grpSpLocks/>
                          </wpg:cNvGrpSpPr>
                          <wpg:grpSpPr bwMode="auto">
                            <a:xfrm>
                              <a:off x="0" y="1535"/>
                              <a:ext cx="100558" cy="69927"/>
                              <a:chOff x="0" y="1535"/>
                              <a:chExt cx="100558" cy="69926"/>
                            </a:xfrm>
                          </wpg:grpSpPr>
                          <wpg:grpSp>
                            <wpg:cNvPr id="84" name="Группа 149"/>
                            <wpg:cNvGrpSpPr>
                              <a:grpSpLocks/>
                            </wpg:cNvGrpSpPr>
                            <wpg:grpSpPr bwMode="auto">
                              <a:xfrm>
                                <a:off x="0" y="1535"/>
                                <a:ext cx="49314" cy="69927"/>
                                <a:chOff x="0" y="1536"/>
                                <a:chExt cx="49314" cy="69931"/>
                              </a:xfrm>
                            </wpg:grpSpPr>
                            <wpg:grpSp>
                              <wpg:cNvPr id="85" name="Группа 150"/>
                              <wpg:cNvGrpSpPr>
                                <a:grpSpLocks/>
                              </wpg:cNvGrpSpPr>
                              <wpg:grpSpPr bwMode="auto">
                                <a:xfrm>
                                  <a:off x="0" y="1536"/>
                                  <a:ext cx="49314" cy="69819"/>
                                  <a:chOff x="0" y="1536"/>
                                  <a:chExt cx="49314" cy="69824"/>
                                </a:xfrm>
                              </wpg:grpSpPr>
                              <wps:wsp>
                                <wps:cNvPr id="86" name="Скругленный прямоугольник 151"/>
                                <wps:cNvSpPr>
                                  <a:spLocks noChangeArrowheads="1"/>
                                </wps:cNvSpPr>
                                <wps:spPr bwMode="auto">
                                  <a:xfrm>
                                    <a:off x="0" y="1536"/>
                                    <a:ext cx="49314" cy="68778"/>
                                  </a:xfrm>
                                  <a:prstGeom prst="roundRect">
                                    <a:avLst>
                                      <a:gd name="adj" fmla="val 1509"/>
                                    </a:avLst>
                                  </a:prstGeom>
                                  <a:noFill/>
                                  <a:ln w="63500" cmpd="dbl">
                                    <a:solidFill>
                                      <a:srgbClr val="BFBFB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7" name="Овал 153"/>
                                <wps:cNvSpPr>
                                  <a:spLocks noChangeAspect="1"/>
                                </wps:cNvSpPr>
                                <wps:spPr bwMode="auto">
                                  <a:xfrm>
                                    <a:off x="23481" y="69128"/>
                                    <a:ext cx="2232" cy="2232"/>
                                  </a:xfrm>
                                  <a:prstGeom prst="ellipse">
                                    <a:avLst/>
                                  </a:prstGeom>
                                  <a:solidFill>
                                    <a:srgbClr val="272727"/>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g:grpSp>
                            <wps:wsp>
                              <wps:cNvPr id="88" name="Поле 154"/>
                              <wps:cNvSpPr txBox="1">
                                <a:spLocks noChangeArrowheads="1"/>
                              </wps:cNvSpPr>
                              <wps:spPr bwMode="auto">
                                <a:xfrm>
                                  <a:off x="22125" y="68762"/>
                                  <a:ext cx="5120" cy="2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07CF9" w:rsidRPr="00EE0AF6" w:rsidRDefault="00F07CF9" w:rsidP="005B2E53">
                                    <w:pPr>
                                      <w:jc w:val="center"/>
                                      <w:rPr>
                                        <w:b/>
                                        <w:bCs/>
                                        <w:color w:val="BFBFBF"/>
                                        <w:lang w:val="en-US"/>
                                      </w:rPr>
                                    </w:pPr>
                                    <w:r w:rsidRPr="00EE0AF6">
                                      <w:rPr>
                                        <w:b/>
                                        <w:bCs/>
                                        <w:color w:val="BFBFBF"/>
                                        <w:lang w:val="en-US"/>
                                      </w:rPr>
                                      <w:t>18</w:t>
                                    </w:r>
                                  </w:p>
                                </w:txbxContent>
                              </wps:txbx>
                              <wps:bodyPr rot="0" vert="horz" wrap="square" lIns="91440" tIns="45720" rIns="91440" bIns="45720" anchor="t" anchorCtr="0" upright="1">
                                <a:noAutofit/>
                              </wps:bodyPr>
                            </wps:wsp>
                          </wpg:grpSp>
                          <wpg:grpSp>
                            <wpg:cNvPr id="91" name="Группа 155"/>
                            <wpg:cNvGrpSpPr>
                              <a:grpSpLocks/>
                            </wpg:cNvGrpSpPr>
                            <wpg:grpSpPr bwMode="auto">
                              <a:xfrm>
                                <a:off x="51244" y="1536"/>
                                <a:ext cx="49314" cy="69915"/>
                                <a:chOff x="0" y="1536"/>
                                <a:chExt cx="49314" cy="69920"/>
                              </a:xfrm>
                            </wpg:grpSpPr>
                            <wpg:grpSp>
                              <wpg:cNvPr id="92" name="Группа 156"/>
                              <wpg:cNvGrpSpPr>
                                <a:grpSpLocks/>
                              </wpg:cNvGrpSpPr>
                              <wpg:grpSpPr bwMode="auto">
                                <a:xfrm>
                                  <a:off x="0" y="1536"/>
                                  <a:ext cx="49314" cy="69824"/>
                                  <a:chOff x="0" y="1536"/>
                                  <a:chExt cx="49314" cy="69824"/>
                                </a:xfrm>
                              </wpg:grpSpPr>
                              <wps:wsp>
                                <wps:cNvPr id="93" name="Скругленный прямоугольник 157"/>
                                <wps:cNvSpPr>
                                  <a:spLocks noChangeArrowheads="1"/>
                                </wps:cNvSpPr>
                                <wps:spPr bwMode="auto">
                                  <a:xfrm>
                                    <a:off x="0" y="1536"/>
                                    <a:ext cx="49314" cy="68778"/>
                                  </a:xfrm>
                                  <a:prstGeom prst="roundRect">
                                    <a:avLst>
                                      <a:gd name="adj" fmla="val 1509"/>
                                    </a:avLst>
                                  </a:prstGeom>
                                  <a:noFill/>
                                  <a:ln w="63500" cmpd="dbl">
                                    <a:solidFill>
                                      <a:srgbClr val="BFBFB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4" name="Овал 159"/>
                                <wps:cNvSpPr>
                                  <a:spLocks noChangeAspect="1"/>
                                </wps:cNvSpPr>
                                <wps:spPr bwMode="auto">
                                  <a:xfrm>
                                    <a:off x="23481" y="69128"/>
                                    <a:ext cx="2232" cy="2232"/>
                                  </a:xfrm>
                                  <a:prstGeom prst="ellipse">
                                    <a:avLst/>
                                  </a:prstGeom>
                                  <a:solidFill>
                                    <a:srgbClr val="272727"/>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g:grpSp>
                            <wps:wsp>
                              <wps:cNvPr id="95" name="Поле 160"/>
                              <wps:cNvSpPr txBox="1">
                                <a:spLocks noChangeArrowheads="1"/>
                              </wps:cNvSpPr>
                              <wps:spPr bwMode="auto">
                                <a:xfrm>
                                  <a:off x="22658" y="68751"/>
                                  <a:ext cx="3905" cy="2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07CF9" w:rsidRPr="00EE0AF6" w:rsidRDefault="00F07CF9" w:rsidP="005B2E53">
                                    <w:pPr>
                                      <w:jc w:val="center"/>
                                      <w:rPr>
                                        <w:b/>
                                        <w:bCs/>
                                        <w:color w:val="BFBFBF"/>
                                        <w:lang w:val="en-US"/>
                                      </w:rPr>
                                    </w:pPr>
                                    <w:r w:rsidRPr="00EE0AF6">
                                      <w:rPr>
                                        <w:b/>
                                        <w:bCs/>
                                        <w:color w:val="BFBFBF"/>
                                        <w:lang w:val="en-US"/>
                                      </w:rPr>
                                      <w:t>3</w:t>
                                    </w:r>
                                  </w:p>
                                </w:txbxContent>
                              </wps:txbx>
                              <wps:bodyPr rot="0" vert="horz" wrap="square" lIns="91440" tIns="45720" rIns="91440" bIns="45720" anchor="t" anchorCtr="0" upright="1">
                                <a:noAutofit/>
                              </wps:bodyPr>
                            </wps:wsp>
                          </wpg:grpSp>
                        </wpg:grpSp>
                      </wpg:grpSp>
                      <wpg:grpSp>
                        <wpg:cNvPr id="96" name="Группа 110"/>
                        <wpg:cNvGrpSpPr>
                          <a:grpSpLocks/>
                        </wpg:cNvGrpSpPr>
                        <wpg:grpSpPr bwMode="auto">
                          <a:xfrm>
                            <a:off x="21477" y="0"/>
                            <a:ext cx="57766" cy="6096"/>
                            <a:chOff x="0" y="0"/>
                            <a:chExt cx="57770" cy="6096"/>
                          </a:xfrm>
                        </wpg:grpSpPr>
                        <wpg:grpSp>
                          <wpg:cNvPr id="97" name="Группа 111"/>
                          <wpg:cNvGrpSpPr>
                            <a:grpSpLocks/>
                          </wpg:cNvGrpSpPr>
                          <wpg:grpSpPr bwMode="auto">
                            <a:xfrm>
                              <a:off x="0" y="0"/>
                              <a:ext cx="6096" cy="6096"/>
                              <a:chOff x="0" y="0"/>
                              <a:chExt cx="6096" cy="6096"/>
                            </a:xfrm>
                          </wpg:grpSpPr>
                          <wps:wsp>
                            <wps:cNvPr id="98" name="Овал 112"/>
                            <wps:cNvSpPr>
                              <a:spLocks noChangeArrowheads="1"/>
                            </wps:cNvSpPr>
                            <wps:spPr bwMode="auto">
                              <a:xfrm>
                                <a:off x="0" y="0"/>
                                <a:ext cx="6096" cy="6096"/>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pic:pic xmlns:pic="http://schemas.openxmlformats.org/drawingml/2006/picture">
                            <pic:nvPicPr>
                              <pic:cNvPr id="99" name="Рисунок 113"/>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285" y="285"/>
                                <a:ext cx="5430" cy="543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0" name="Группа 114"/>
                          <wpg:cNvGrpSpPr>
                            <a:grpSpLocks/>
                          </wpg:cNvGrpSpPr>
                          <wpg:grpSpPr bwMode="auto">
                            <a:xfrm>
                              <a:off x="51674" y="0"/>
                              <a:ext cx="6096" cy="6096"/>
                              <a:chOff x="0" y="0"/>
                              <a:chExt cx="6096" cy="6096"/>
                            </a:xfrm>
                          </wpg:grpSpPr>
                          <wps:wsp>
                            <wps:cNvPr id="101" name="Овал 115"/>
                            <wps:cNvSpPr>
                              <a:spLocks noChangeArrowheads="1"/>
                            </wps:cNvSpPr>
                            <wps:spPr bwMode="auto">
                              <a:xfrm>
                                <a:off x="0" y="0"/>
                                <a:ext cx="6096" cy="6096"/>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pic:pic xmlns:pic="http://schemas.openxmlformats.org/drawingml/2006/picture">
                            <pic:nvPicPr>
                              <pic:cNvPr id="102" name="Рисунок 116"/>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285" y="285"/>
                                <a:ext cx="5430" cy="5430"/>
                              </a:xfrm>
                              <a:prstGeom prst="rect">
                                <a:avLst/>
                              </a:prstGeom>
                              <a:noFill/>
                              <a:extLst>
                                <a:ext uri="{909E8E84-426E-40DD-AFC4-6F175D3DCCD1}">
                                  <a14:hiddenFill xmlns:a14="http://schemas.microsoft.com/office/drawing/2010/main">
                                    <a:solidFill>
                                      <a:srgbClr val="FFFFFF"/>
                                    </a:solidFill>
                                  </a14:hiddenFill>
                                </a:ext>
                              </a:extLst>
                            </pic:spPr>
                          </pic:pic>
                        </wpg:grpSp>
                      </wpg:grpSp>
                    </wpg:wgp>
                  </a:graphicData>
                </a:graphic>
                <wp14:sizeRelH relativeFrom="page">
                  <wp14:pctWidth>0</wp14:pctWidth>
                </wp14:sizeRelH>
                <wp14:sizeRelV relativeFrom="page">
                  <wp14:pctHeight>0</wp14:pctHeight>
                </wp14:sizeRelV>
              </wp:anchor>
            </w:drawing>
          </mc:Choice>
          <mc:Fallback>
            <w:pict>
              <v:group id="Группа 117" o:spid="_x0000_s1082" style="position:absolute;margin-left:-19.65pt;margin-top:-20.95pt;width:808.65pt;height:560.6pt;z-index:251656704;mso-position-horizontal-relative:text;mso-position-vertical-relative:text" coordsize="100558,711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">
                <v:group id="Группа 144" o:spid="_x0000_s1083" style="position:absolute;top:1275;width:100558;height:69921" coordorigin=",1535" coordsize="100558,699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group id="Группа 145" o:spid="_x0000_s1084" style="position:absolute;left:476;top:6572;width:99269;height:61379" coordsize="99269,61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Поле 146" o:spid="_x0000_s1085" type="#_x0000_t202" style="position:absolute;width:48025;height:61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Eqk8UA&#10;AADbAAAADwAAAGRycy9kb3ducmV2LnhtbESPQWvCQBSE7wX/w/KE3pqNQkuIWUUC0iLtIerF2zP7&#10;TILZtzG7mrS/vlsoeBxm5hsmW42mFXfqXWNZwSyKQRCXVjdcKTjsNy8JCOeRNbaWScE3OVgtJ08Z&#10;ptoOXNB95ysRIOxSVFB736VSurImgy6yHXHwzrY36IPsK6l7HALctHIex2/SYMNhocaO8prKy+5m&#10;FGzzzRcWp7lJftr8/fO87q6H46tSz9NxvQDhafSP8H/7QytIZvD3Jfw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USqTxQAAANsAAAAPAAAAAAAAAAAAAAAAAJgCAABkcnMv&#10;ZG93bnJldi54bWxQSwUGAAAAAAQABAD1AAAAigMAAAAA&#10;" filled="f" stroked="f" strokeweight=".5pt">
                      <v:textbox style="mso-next-textbox:#Поле 22">
                        <w:txbxContent/>
                      </v:textbox>
                    </v:shape>
                    <v:shape id="Поле 147" o:spid="_x0000_s1086" type="#_x0000_t202" style="position:absolute;left:51244;width:48025;height:61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O05MQA&#10;AADbAAAADwAAAGRycy9kb3ducmV2LnhtbESPT4vCMBTE78J+h/AWvGm6BaV0jSIFURY9+Oeyt2fz&#10;bIvNS7fJavXTG0HwOMzMb5jJrDO1uFDrKssKvoYRCOLc6ooLBYf9YpCAcB5ZY22ZFNzIwWz60Ztg&#10;qu2Vt3TZ+UIECLsUFZTeN6mULi/JoBvahjh4J9sa9EG2hdQtXgPc1DKOorE0WHFYKLGhrKT8vPs3&#10;Cn6yxQa3x9gk9zpbrk/z5u/wO1Kq/9nNv0F46vw7/GqvtIIkhueX8AP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DtOTEAAAA2wAAAA8AAAAAAAAAAAAAAAAAmAIAAGRycy9k&#10;b3ducmV2LnhtbFBLBQYAAAAABAAEAPUAAACJAwAAAAA=&#10;" filled="f" stroked="f" strokeweight=".5pt">
                      <v:textbox style="mso-next-textbox:#Поле 95">
                        <w:txbxContent/>
                      </v:textbox>
                    </v:shape>
                  </v:group>
                  <v:group id="Группа 148" o:spid="_x0000_s1087" style="position:absolute;top:1535;width:100558;height:69927" coordorigin=",1535" coordsize="100558,699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group id="Группа 149" o:spid="_x0000_s1088" style="position:absolute;top:1535;width:49314;height:69927" coordorigin=",1536" coordsize="49314,699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group id="Группа 150" o:spid="_x0000_s1089" style="position:absolute;top:1536;width:49314;height:69819" coordorigin=",1536" coordsize="49314,698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roundrect id="Скругленный прямоугольник 151" o:spid="_x0000_s1090" style="position:absolute;top:1536;width:49314;height:68778;visibility:visible;mso-wrap-style:square;v-text-anchor:middle" arcsize="98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w93MIA&#10;AADbAAAADwAAAGRycy9kb3ducmV2LnhtbESPQYvCMBSE74L/ITxhb5raQ+lWo8iisD3qCuLt0Tyb&#10;ss1LaaJWf70RFvY4zMw3zHI92FbcqPeNYwXzWQKCuHK64VrB8Wc3zUH4gKyxdUwKHuRhvRqPllho&#10;d+c93Q6hFhHCvkAFJoSukNJXhiz6meuIo3dxvcUQZV9L3eM9wm0r0yTJpMWG44LBjr4MVb+Hq1WQ&#10;PcvtZpse55+nS24eZerKc+WU+pgMmwWIQEP4D/+1v7WCPIP3l/g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DD3cwgAAANsAAAAPAAAAAAAAAAAAAAAAAJgCAABkcnMvZG93&#10;bnJldi54bWxQSwUGAAAAAAQABAD1AAAAhwMAAAAA&#10;" filled="f" strokecolor="#bfbfbf" strokeweight="5pt">
                          <v:stroke linestyle="thinThin" joinstyle="miter"/>
                        </v:roundrect>
                        <v:oval id="Овал 153" o:spid="_x0000_s1091" style="position:absolute;left:23481;top:69128;width:2232;height:2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eRMMA&#10;AADbAAAADwAAAGRycy9kb3ducmV2LnhtbESPQWvCQBSE7wX/w/KE3urGtlSJ2UgQSu2hBRPB6yP7&#10;TEKyb8PuVtN/3y0IHoeZ+YbJtpMZxIWc7ywrWC4SEMS11R03Co7V+9MahA/IGgfLpOCXPGzz2UOG&#10;qbZXPtClDI2IEPYpKmhDGFMpfd2SQb+wI3H0ztYZDFG6RmqH1wg3g3xOkjdpsOO40OJIu5bqvvwx&#10;ClxJH8N39flqXvYnW0jszVfRK/U4n4oNiEBTuIdv7b1WsF7B/5f4A2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eRMMAAADbAAAADwAAAAAAAAAAAAAAAACYAgAAZHJzL2Rv&#10;d25yZXYueG1sUEsFBgAAAAAEAAQA9QAAAIgDAAAAAA==&#10;" fillcolor="#272727" stroked="f" strokeweight="2pt">
                          <v:path arrowok="t"/>
                          <o:lock v:ext="edit" aspectratio="t"/>
                        </v:oval>
                      </v:group>
                      <v:shape id="Поле 154" o:spid="_x0000_s1092" type="#_x0000_t202" style="position:absolute;left:22125;top:68762;width:5120;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uDDsMA&#10;AADbAAAADwAAAGRycy9kb3ducmV2LnhtbERPy2qDQBTdF/IPww1014wRWsRkFBGkpbSLPDbZ3Tg3&#10;KnHuGGdqbL++syh0eTjvbT6bXkw0us6ygvUqAkFcW91xo+B4qJ4SEM4ja+wtk4JvcpBni4ctptre&#10;eUfT3jcihLBLUUHr/ZBK6eqWDLqVHYgDd7GjQR/g2Eg94j2Em17GUfQiDXYcGlocqGypvu6/jIL3&#10;svrE3Tk2yU9fvn5ciuF2PD0r9biciw0IT7P/F/+537SCJIwNX8IP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uDDsMAAADbAAAADwAAAAAAAAAAAAAAAACYAgAAZHJzL2Rv&#10;d25yZXYueG1sUEsFBgAAAAAEAAQA9QAAAIgDAAAAAA==&#10;" filled="f" stroked="f" strokeweight=".5pt">
                        <v:textbox>
                          <w:txbxContent>
                            <w:p w:rsidR="00F07CF9" w:rsidRPr="00EE0AF6" w:rsidRDefault="00F07CF9" w:rsidP="005B2E53">
                              <w:pPr>
                                <w:jc w:val="center"/>
                                <w:rPr>
                                  <w:b/>
                                  <w:bCs/>
                                  <w:color w:val="BFBFBF"/>
                                  <w:lang w:val="en-US"/>
                                </w:rPr>
                              </w:pPr>
                              <w:r w:rsidRPr="00EE0AF6">
                                <w:rPr>
                                  <w:b/>
                                  <w:bCs/>
                                  <w:color w:val="BFBFBF"/>
                                  <w:lang w:val="en-US"/>
                                </w:rPr>
                                <w:t>18</w:t>
                              </w:r>
                            </w:p>
                          </w:txbxContent>
                        </v:textbox>
                      </v:shape>
                    </v:group>
                    <v:group id="Группа 155" o:spid="_x0000_s1093" style="position:absolute;left:51244;top:1536;width:49314;height:69915" coordorigin=",1536" coordsize="49314,69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group id="Группа 156" o:spid="_x0000_s1094" style="position:absolute;top:1536;width:49314;height:69824" coordorigin=",1536" coordsize="49314,698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roundrect id="Скругленный прямоугольник 157" o:spid="_x0000_s1095" style="position:absolute;top:1536;width:49314;height:68778;visibility:visible;mso-wrap-style:square;v-text-anchor:middle" arcsize="98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IImcMA&#10;AADbAAAADwAAAGRycy9kb3ducmV2LnhtbESPQYvCMBSE74L/ITxhb5raBdFqFBGF7XHdgnh7NM+m&#10;2LyUJmrdX78RhD0OM/MNs9r0thF36nztWMF0koAgLp2uuVJQ/BzGcxA+IGtsHJOCJ3nYrIeDFWba&#10;Pfib7sdQiQhhn6ECE0KbSelLQxb9xLXE0bu4zmKIsquk7vAR4baRaZLMpMWa44LBlnaGyuvxZhXM&#10;fvP9dp8W08XpMjfPPHX5uXRKfYz67RJEoD78h9/tL61g8QmvL/EH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IImcMAAADbAAAADwAAAAAAAAAAAAAAAACYAgAAZHJzL2Rv&#10;d25yZXYueG1sUEsFBgAAAAAEAAQA9QAAAIgDAAAAAA==&#10;" filled="f" strokecolor="#bfbfbf" strokeweight="5pt">
                          <v:stroke linestyle="thinThin" joinstyle="miter"/>
                        </v:roundrect>
                        <v:oval id="Овал 159" o:spid="_x0000_s1096" style="position:absolute;left:23481;top:69128;width:2232;height:2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eW7sMA&#10;AADbAAAADwAAAGRycy9kb3ducmV2LnhtbESPQWvCQBSE74X+h+UVvNWNrZQa3YRQkNqDhUbB6yP7&#10;TEKyb8PuqvHfdwXB4zAz3zCrfDS9OJPzrWUFs2kCgriyuuVawX63fv0E4QOyxt4yKbiShzx7flph&#10;qu2F/+hchlpECPsUFTQhDKmUvmrIoJ/agTh6R+sMhihdLbXDS4SbXr4lyYc02HJcaHCgr4aqrjwZ&#10;Ba6k7/539zM375uDLSR2Zlt0Sk1exmIJItAYHuF7e6MVLOZw+xJ/gM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eW7sMAAADbAAAADwAAAAAAAAAAAAAAAACYAgAAZHJzL2Rv&#10;d25yZXYueG1sUEsFBgAAAAAEAAQA9QAAAIgDAAAAAA==&#10;" fillcolor="#272727" stroked="f" strokeweight="2pt">
                          <v:path arrowok="t"/>
                          <o:lock v:ext="edit" aspectratio="t"/>
                        </v:oval>
                      </v:group>
                      <v:shape id="Поле 160" o:spid="_x0000_s1097" type="#_x0000_t202" style="position:absolute;left:22658;top:68751;width:3905;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O6TcQA&#10;AADbAAAADwAAAGRycy9kb3ducmV2LnhtbESPT4vCMBTE74LfITxhb5oqKFqNIgVxWfTgn4u3Z/Ns&#10;i81LbbJa/fRmYcHjMDO/YWaLxpTiTrUrLCvo9yIQxKnVBWcKjodVdwzCeWSNpWVS8CQHi3m7NcNY&#10;2wfv6L73mQgQdjEqyL2vYildmpNB17MVcfAutjbog6wzqWt8BLgp5SCKRtJgwWEhx4qSnNLr/tco&#10;+ElWW9ydB2b8KpP15rKsbsfTUKmvTrOcgvDU+E/4v/2tFUyG8Pcl/AA5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zuk3EAAAA2wAAAA8AAAAAAAAAAAAAAAAAmAIAAGRycy9k&#10;b3ducmV2LnhtbFBLBQYAAAAABAAEAPUAAACJAwAAAAA=&#10;" filled="f" stroked="f" strokeweight=".5pt">
                        <v:textbox>
                          <w:txbxContent>
                            <w:p w:rsidR="00F07CF9" w:rsidRPr="00EE0AF6" w:rsidRDefault="00F07CF9" w:rsidP="005B2E53">
                              <w:pPr>
                                <w:jc w:val="center"/>
                                <w:rPr>
                                  <w:b/>
                                  <w:bCs/>
                                  <w:color w:val="BFBFBF"/>
                                  <w:lang w:val="en-US"/>
                                </w:rPr>
                              </w:pPr>
                              <w:r w:rsidRPr="00EE0AF6">
                                <w:rPr>
                                  <w:b/>
                                  <w:bCs/>
                                  <w:color w:val="BFBFBF"/>
                                  <w:lang w:val="en-US"/>
                                </w:rPr>
                                <w:t>3</w:t>
                              </w:r>
                            </w:p>
                          </w:txbxContent>
                        </v:textbox>
                      </v:shape>
                    </v:group>
                  </v:group>
                </v:group>
                <v:group id="Группа 110" o:spid="_x0000_s1098" style="position:absolute;left:21477;width:57766;height:6096" coordsize="57770,6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group id="Группа 111" o:spid="_x0000_s1099" style="position:absolute;width:6096;height:6096" coordsize="6096,6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oval id="Овал 112" o:spid="_x0000_s1100" style="position:absolute;width:6096;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jxMcMA&#10;AADbAAAADwAAAGRycy9kb3ducmV2LnhtbERPz2vCMBS+D/wfwhN2GZpuY6LVKCqMOdCD1oPHR/Ns&#10;is1Ll2S2+++Xw2DHj+/3YtXbRtzJh9qxgudxBoK4dLrmSsG5eB9NQYSIrLFxTAp+KMBqOXhYYK5d&#10;x0e6n2IlUgiHHBWYGNtcylAashjGriVO3NV5izFBX0ntsUvhtpEvWTaRFmtODQZb2hoqb6dvq2Bq&#10;7OekscXbl++Kfve0+dgfLq9KPQ779RxEpD7+i//cO61glsamL+kH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jxMcMAAADbAAAADwAAAAAAAAAAAAAAAACYAgAAZHJzL2Rv&#10;d25yZXYueG1sUEsFBgAAAAAEAAQA9QAAAIgDAAAAAA==&#10;" stroked="f" strokeweight="2pt"/>
                    <v:shape id="Рисунок 113" o:spid="_x0000_s1101" type="#_x0000_t75" style="position:absolute;left:285;top:285;width:5430;height:5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7UxXFAAAA2wAAAA8AAABkcnMvZG93bnJldi54bWxEj09rAjEUxO9Cv0N4hV5EsxZb62qUtiAI&#10;Xuzaf8fH5rlZunnZJqmu394IBY/DzPyGmS8724gD+VA7VjAaZiCIS6drrhS871aDJxAhImtsHJOC&#10;EwVYLm56c8y1O/IbHYpYiQThkKMCE2ObSxlKQxbD0LXEyds7bzEm6SupPR4T3DbyPssepcWa04LB&#10;ll4NlT/Fn1Xw8RsezBf6l9E3FpPxpys22/5Jqbvb7nkGIlIXr+H/9lormE7h8iX9ALk4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e1MVxQAAANsAAAAPAAAAAAAAAAAAAAAA&#10;AJ8CAABkcnMvZG93bnJldi54bWxQSwUGAAAAAAQABAD3AAAAkQMAAAAA&#10;">
                      <v:imagedata r:id="rId22" o:title=""/>
                      <v:path arrowok="t"/>
                    </v:shape>
                  </v:group>
                  <v:group id="Группа 114" o:spid="_x0000_s1102" style="position:absolute;left:51674;width:6096;height:6096" coordsize="6096,6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oval id="Овал 115" o:spid="_x0000_s1103" style="position:absolute;width:6096;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RIx8QA&#10;AADcAAAADwAAAGRycy9kb3ducmV2LnhtbERPTWsCMRC9F/wPYYReima1VGQ1igpSC+2hrgePw2bc&#10;LG4ma5K623/fFAq9zeN9znLd20bcyYfasYLJOANBXDpdc6XgVOxHcxAhImtsHJOCbwqwXg0elphr&#10;1/En3Y+xEimEQ44KTIxtLmUoDVkMY9cSJ+7ivMWYoK+k9tilcNvIaZbNpMWaU4PBlnaGyuvxyyqY&#10;G/s2a2zxcvNd0R+etq/vH+dnpR6H/WYBIlIf/8V/7oNO87MJ/D6TLp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0SMfEAAAA3AAAAA8AAAAAAAAAAAAAAAAAmAIAAGRycy9k&#10;b3ducmV2LnhtbFBLBQYAAAAABAAEAPUAAACJAwAAAAA=&#10;" stroked="f" strokeweight="2pt"/>
                    <v:shape id="Рисунок 116" o:spid="_x0000_s1104" type="#_x0000_t75" style="position:absolute;left:285;top:285;width:5430;height:5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nYCzEAAAA3AAAAA8AAABkcnMvZG93bnJldi54bWxET99LwzAQfhf8H8IJvsiadmxO6rKigjDw&#10;xdVNfTyasyk2l5rErfvvjTDY2318P29ZjbYXe/Khc6ygyHIQxI3THbcKtm/PkzsQISJr7B2TgiMF&#10;qFaXF0sstTvwhvZ1bEUK4VCiAhPjUEoZGkMWQ+YG4sR9OW8xJuhbqT0eUrjt5TTPb6XFjlODwYGe&#10;DDXf9a9VsPsJc/OB/rH4xHoxe3f1y+vNUanrq/HhHkSkMZ7FJ/dap/n5FP6fSRfI1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JnYCzEAAAA3AAAAA8AAAAAAAAAAAAAAAAA&#10;nwIAAGRycy9kb3ducmV2LnhtbFBLBQYAAAAABAAEAPcAAACQAwAAAAA=&#10;">
                      <v:imagedata r:id="rId22" o:title=""/>
                      <v:path arrowok="t"/>
                    </v:shape>
                  </v:group>
                </v:group>
                <w10:anchorlock/>
              </v:group>
            </w:pict>
          </mc:Fallback>
        </mc:AlternateContent>
      </w:r>
    </w:p>
    <w:p w:rsidR="005B2E53" w:rsidRPr="0088080D" w:rsidRDefault="005B2E53"/>
    <w:p w:rsidR="005B2E53" w:rsidRPr="0088080D" w:rsidRDefault="005B2E53"/>
    <w:p w:rsidR="005B2E53" w:rsidRPr="0088080D" w:rsidRDefault="005B2E53"/>
    <w:p w:rsidR="005B2E53" w:rsidRPr="0088080D" w:rsidRDefault="005B2E53"/>
    <w:p w:rsidR="005B2E53" w:rsidRPr="0088080D" w:rsidRDefault="005B2E53"/>
    <w:p w:rsidR="005B2E53" w:rsidRPr="0088080D" w:rsidRDefault="005B2E53"/>
    <w:p w:rsidR="005B2E53" w:rsidRPr="0088080D" w:rsidRDefault="005B2E53"/>
    <w:p w:rsidR="005B2E53" w:rsidRPr="0088080D" w:rsidRDefault="005B2E53"/>
    <w:p w:rsidR="005B2E53" w:rsidRPr="0088080D" w:rsidRDefault="005B2E53"/>
    <w:p w:rsidR="005B2E53" w:rsidRPr="0088080D" w:rsidRDefault="005B2E53"/>
    <w:p w:rsidR="005B2E53" w:rsidRPr="0088080D" w:rsidRDefault="005B2E53"/>
    <w:p w:rsidR="005B2E53" w:rsidRPr="0088080D" w:rsidRDefault="005B2E53"/>
    <w:p w:rsidR="005B2E53" w:rsidRPr="0088080D" w:rsidRDefault="005B2E53"/>
    <w:p w:rsidR="005B2E53" w:rsidRPr="0088080D" w:rsidRDefault="005B2E53"/>
    <w:p w:rsidR="005B2E53" w:rsidRPr="0088080D" w:rsidRDefault="005B2E53"/>
    <w:p w:rsidR="005B2E53" w:rsidRPr="0088080D" w:rsidRDefault="005B2E53"/>
    <w:p w:rsidR="005B2E53" w:rsidRPr="0088080D" w:rsidRDefault="005B2E53"/>
    <w:p w:rsidR="005B2E53" w:rsidRPr="0088080D" w:rsidRDefault="005B2E53"/>
    <w:p w:rsidR="005B2E53" w:rsidRPr="0088080D" w:rsidRDefault="005B2E53"/>
    <w:p w:rsidR="0086505D" w:rsidRPr="0088080D" w:rsidRDefault="0086505D"/>
    <w:p w:rsidR="005B2E53" w:rsidRPr="0088080D" w:rsidRDefault="00E945BE">
      <w:r>
        <w:rPr>
          <w:noProof/>
          <w:lang w:eastAsia="uk-UA"/>
        </w:rPr>
        <w:lastRenderedPageBreak/>
        <w:drawing>
          <wp:anchor distT="0" distB="0" distL="114300" distR="114300" simplePos="0" relativeHeight="251675136" behindDoc="0" locked="0" layoutInCell="1" allowOverlap="1">
            <wp:simplePos x="0" y="0"/>
            <wp:positionH relativeFrom="column">
              <wp:posOffset>7121525</wp:posOffset>
            </wp:positionH>
            <wp:positionV relativeFrom="paragraph">
              <wp:posOffset>-309880</wp:posOffset>
            </wp:positionV>
            <wp:extent cx="521970" cy="580390"/>
            <wp:effectExtent l="0" t="0" r="0" b="0"/>
            <wp:wrapTight wrapText="bothSides">
              <wp:wrapPolygon edited="0">
                <wp:start x="0" y="0"/>
                <wp:lineTo x="0" y="18433"/>
                <wp:lineTo x="6307" y="20560"/>
                <wp:lineTo x="14190" y="20560"/>
                <wp:lineTo x="20496" y="18433"/>
                <wp:lineTo x="20496" y="0"/>
                <wp:lineTo x="0" y="0"/>
              </wp:wrapPolygon>
            </wp:wrapTight>
            <wp:docPr id="8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970" cy="5803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uk-UA"/>
        </w:rPr>
        <w:drawing>
          <wp:anchor distT="0" distB="0" distL="114300" distR="114300" simplePos="0" relativeHeight="251674112" behindDoc="0" locked="0" layoutInCell="1" allowOverlap="1">
            <wp:simplePos x="0" y="0"/>
            <wp:positionH relativeFrom="column">
              <wp:posOffset>2058670</wp:posOffset>
            </wp:positionH>
            <wp:positionV relativeFrom="paragraph">
              <wp:posOffset>-294640</wp:posOffset>
            </wp:positionV>
            <wp:extent cx="521970" cy="580390"/>
            <wp:effectExtent l="0" t="0" r="0" b="0"/>
            <wp:wrapTight wrapText="bothSides">
              <wp:wrapPolygon edited="0">
                <wp:start x="0" y="0"/>
                <wp:lineTo x="0" y="18433"/>
                <wp:lineTo x="6307" y="20560"/>
                <wp:lineTo x="14190" y="20560"/>
                <wp:lineTo x="20496" y="18433"/>
                <wp:lineTo x="20496" y="0"/>
                <wp:lineTo x="0" y="0"/>
              </wp:wrapPolygon>
            </wp:wrapTight>
            <wp:docPr id="9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970" cy="5803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uk-UA"/>
        </w:rPr>
        <mc:AlternateContent>
          <mc:Choice Requires="wpg">
            <w:drawing>
              <wp:anchor distT="0" distB="0" distL="114300" distR="114300" simplePos="0" relativeHeight="251657728" behindDoc="0" locked="1" layoutInCell="1" allowOverlap="1">
                <wp:simplePos x="0" y="0"/>
                <wp:positionH relativeFrom="column">
                  <wp:posOffset>-147955</wp:posOffset>
                </wp:positionH>
                <wp:positionV relativeFrom="paragraph">
                  <wp:posOffset>-294640</wp:posOffset>
                </wp:positionV>
                <wp:extent cx="10090150" cy="6950710"/>
                <wp:effectExtent l="33020" t="635" r="40005" b="1905"/>
                <wp:wrapNone/>
                <wp:docPr id="55" name="Группа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90150" cy="6950710"/>
                          <a:chOff x="0" y="0"/>
                          <a:chExt cx="100558" cy="71196"/>
                        </a:xfrm>
                      </wpg:grpSpPr>
                      <wpg:grpSp>
                        <wpg:cNvPr id="56" name="Группа 212"/>
                        <wpg:cNvGrpSpPr>
                          <a:grpSpLocks/>
                        </wpg:cNvGrpSpPr>
                        <wpg:grpSpPr bwMode="auto">
                          <a:xfrm>
                            <a:off x="0" y="1275"/>
                            <a:ext cx="100558" cy="69921"/>
                            <a:chOff x="0" y="1535"/>
                            <a:chExt cx="100558" cy="69926"/>
                          </a:xfrm>
                        </wpg:grpSpPr>
                        <wpg:grpSp>
                          <wpg:cNvPr id="57" name="Группа 213"/>
                          <wpg:cNvGrpSpPr>
                            <a:grpSpLocks/>
                          </wpg:cNvGrpSpPr>
                          <wpg:grpSpPr bwMode="auto">
                            <a:xfrm>
                              <a:off x="476" y="6572"/>
                              <a:ext cx="99269" cy="61379"/>
                              <a:chOff x="0" y="0"/>
                              <a:chExt cx="99269" cy="61379"/>
                            </a:xfrm>
                          </wpg:grpSpPr>
                          <wps:wsp>
                            <wps:cNvPr id="58" name="Поле 214"/>
                            <wps:cNvSpPr txBox="1">
                              <a:spLocks noChangeArrowheads="1"/>
                            </wps:cNvSpPr>
                            <wps:spPr bwMode="auto">
                              <a:xfrm>
                                <a:off x="0" y="0"/>
                                <a:ext cx="48025" cy="61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linkedTxbx id="7" seq="4"/>
                            <wps:bodyPr rot="0" vert="horz" wrap="square" lIns="91440" tIns="45720" rIns="91440" bIns="45720" anchor="t" anchorCtr="0" upright="1">
                              <a:noAutofit/>
                            </wps:bodyPr>
                          </wps:wsp>
                          <wps:wsp>
                            <wps:cNvPr id="59" name="Поле 215"/>
                            <wps:cNvSpPr txBox="1">
                              <a:spLocks noChangeArrowheads="1"/>
                            </wps:cNvSpPr>
                            <wps:spPr bwMode="auto">
                              <a:xfrm>
                                <a:off x="51244" y="0"/>
                                <a:ext cx="48025" cy="61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linkedTxbx id="7" seq="7"/>
                            <wps:bodyPr rot="0" vert="horz" wrap="square" lIns="91440" tIns="45720" rIns="91440" bIns="45720" anchor="t" anchorCtr="0" upright="1">
                              <a:noAutofit/>
                            </wps:bodyPr>
                          </wps:wsp>
                        </wpg:grpSp>
                        <wpg:grpSp>
                          <wpg:cNvPr id="60" name="Группа 216"/>
                          <wpg:cNvGrpSpPr>
                            <a:grpSpLocks/>
                          </wpg:cNvGrpSpPr>
                          <wpg:grpSpPr bwMode="auto">
                            <a:xfrm>
                              <a:off x="0" y="1535"/>
                              <a:ext cx="100558" cy="69927"/>
                              <a:chOff x="0" y="1535"/>
                              <a:chExt cx="100558" cy="69926"/>
                            </a:xfrm>
                          </wpg:grpSpPr>
                          <wpg:grpSp>
                            <wpg:cNvPr id="61" name="Группа 217"/>
                            <wpg:cNvGrpSpPr>
                              <a:grpSpLocks/>
                            </wpg:cNvGrpSpPr>
                            <wpg:grpSpPr bwMode="auto">
                              <a:xfrm>
                                <a:off x="0" y="1535"/>
                                <a:ext cx="49314" cy="69927"/>
                                <a:chOff x="0" y="1536"/>
                                <a:chExt cx="49314" cy="69931"/>
                              </a:xfrm>
                            </wpg:grpSpPr>
                            <wpg:grpSp>
                              <wpg:cNvPr id="62" name="Группа 218"/>
                              <wpg:cNvGrpSpPr>
                                <a:grpSpLocks/>
                              </wpg:cNvGrpSpPr>
                              <wpg:grpSpPr bwMode="auto">
                                <a:xfrm>
                                  <a:off x="0" y="1536"/>
                                  <a:ext cx="49314" cy="69819"/>
                                  <a:chOff x="0" y="1536"/>
                                  <a:chExt cx="49314" cy="69824"/>
                                </a:xfrm>
                              </wpg:grpSpPr>
                              <wps:wsp>
                                <wps:cNvPr id="63" name="Скругленный прямоугольник 219"/>
                                <wps:cNvSpPr>
                                  <a:spLocks noChangeArrowheads="1"/>
                                </wps:cNvSpPr>
                                <wps:spPr bwMode="auto">
                                  <a:xfrm>
                                    <a:off x="0" y="1536"/>
                                    <a:ext cx="49314" cy="68778"/>
                                  </a:xfrm>
                                  <a:prstGeom prst="roundRect">
                                    <a:avLst>
                                      <a:gd name="adj" fmla="val 1509"/>
                                    </a:avLst>
                                  </a:prstGeom>
                                  <a:noFill/>
                                  <a:ln w="63500" cmpd="dbl">
                                    <a:solidFill>
                                      <a:srgbClr val="BFBFB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4" name="Овал 221"/>
                                <wps:cNvSpPr>
                                  <a:spLocks noChangeAspect="1"/>
                                </wps:cNvSpPr>
                                <wps:spPr bwMode="auto">
                                  <a:xfrm>
                                    <a:off x="23481" y="69128"/>
                                    <a:ext cx="2232" cy="2232"/>
                                  </a:xfrm>
                                  <a:prstGeom prst="ellipse">
                                    <a:avLst/>
                                  </a:prstGeom>
                                  <a:solidFill>
                                    <a:srgbClr val="272727"/>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g:grpSp>
                            <wps:wsp>
                              <wps:cNvPr id="65" name="Поле 222"/>
                              <wps:cNvSpPr txBox="1">
                                <a:spLocks noChangeArrowheads="1"/>
                              </wps:cNvSpPr>
                              <wps:spPr bwMode="auto">
                                <a:xfrm>
                                  <a:off x="22125" y="68762"/>
                                  <a:ext cx="5120" cy="2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07CF9" w:rsidRPr="00EE0AF6" w:rsidRDefault="00F07CF9" w:rsidP="005B2E53">
                                    <w:pPr>
                                      <w:jc w:val="center"/>
                                      <w:rPr>
                                        <w:b/>
                                        <w:bCs/>
                                        <w:color w:val="BFBFBF"/>
                                        <w:lang w:val="en-US"/>
                                      </w:rPr>
                                    </w:pPr>
                                    <w:r w:rsidRPr="00EE0AF6">
                                      <w:rPr>
                                        <w:b/>
                                        <w:bCs/>
                                        <w:color w:val="BFBFBF"/>
                                        <w:lang w:val="en-US"/>
                                      </w:rPr>
                                      <w:t>6</w:t>
                                    </w:r>
                                  </w:p>
                                </w:txbxContent>
                              </wps:txbx>
                              <wps:bodyPr rot="0" vert="horz" wrap="square" lIns="91440" tIns="45720" rIns="91440" bIns="45720" anchor="t" anchorCtr="0" upright="1">
                                <a:noAutofit/>
                              </wps:bodyPr>
                            </wps:wsp>
                          </wpg:grpSp>
                          <wpg:grpSp>
                            <wpg:cNvPr id="66" name="Группа 223"/>
                            <wpg:cNvGrpSpPr>
                              <a:grpSpLocks/>
                            </wpg:cNvGrpSpPr>
                            <wpg:grpSpPr bwMode="auto">
                              <a:xfrm>
                                <a:off x="51244" y="1536"/>
                                <a:ext cx="49314" cy="69915"/>
                                <a:chOff x="0" y="1536"/>
                                <a:chExt cx="49314" cy="69920"/>
                              </a:xfrm>
                            </wpg:grpSpPr>
                            <wpg:grpSp>
                              <wpg:cNvPr id="67" name="Группа 224"/>
                              <wpg:cNvGrpSpPr>
                                <a:grpSpLocks/>
                              </wpg:cNvGrpSpPr>
                              <wpg:grpSpPr bwMode="auto">
                                <a:xfrm>
                                  <a:off x="0" y="1536"/>
                                  <a:ext cx="49314" cy="69824"/>
                                  <a:chOff x="0" y="1536"/>
                                  <a:chExt cx="49314" cy="69824"/>
                                </a:xfrm>
                              </wpg:grpSpPr>
                              <wps:wsp>
                                <wps:cNvPr id="68" name="Скругленный прямоугольник 225"/>
                                <wps:cNvSpPr>
                                  <a:spLocks noChangeArrowheads="1"/>
                                </wps:cNvSpPr>
                                <wps:spPr bwMode="auto">
                                  <a:xfrm>
                                    <a:off x="0" y="1536"/>
                                    <a:ext cx="49314" cy="68778"/>
                                  </a:xfrm>
                                  <a:prstGeom prst="roundRect">
                                    <a:avLst>
                                      <a:gd name="adj" fmla="val 1509"/>
                                    </a:avLst>
                                  </a:prstGeom>
                                  <a:noFill/>
                                  <a:ln w="63500" cmpd="dbl">
                                    <a:solidFill>
                                      <a:srgbClr val="BFBFB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9" name="Овал 227"/>
                                <wps:cNvSpPr>
                                  <a:spLocks noChangeAspect="1"/>
                                </wps:cNvSpPr>
                                <wps:spPr bwMode="auto">
                                  <a:xfrm>
                                    <a:off x="23481" y="69128"/>
                                    <a:ext cx="2232" cy="2232"/>
                                  </a:xfrm>
                                  <a:prstGeom prst="ellipse">
                                    <a:avLst/>
                                  </a:prstGeom>
                                  <a:solidFill>
                                    <a:srgbClr val="272727"/>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g:grpSp>
                            <wps:wsp>
                              <wps:cNvPr id="70" name="Поле 228"/>
                              <wps:cNvSpPr txBox="1">
                                <a:spLocks noChangeArrowheads="1"/>
                              </wps:cNvSpPr>
                              <wps:spPr bwMode="auto">
                                <a:xfrm>
                                  <a:off x="22658" y="68751"/>
                                  <a:ext cx="3905" cy="2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07CF9" w:rsidRPr="00EE0AF6" w:rsidRDefault="00F07CF9" w:rsidP="005B2E53">
                                    <w:pPr>
                                      <w:jc w:val="center"/>
                                      <w:rPr>
                                        <w:b/>
                                        <w:bCs/>
                                        <w:color w:val="BFBFBF"/>
                                        <w:lang w:val="en-US"/>
                                      </w:rPr>
                                    </w:pPr>
                                    <w:r w:rsidRPr="00EE0AF6">
                                      <w:rPr>
                                        <w:b/>
                                        <w:bCs/>
                                        <w:color w:val="BFBFBF"/>
                                        <w:lang w:val="en-US"/>
                                      </w:rPr>
                                      <w:t>15</w:t>
                                    </w:r>
                                  </w:p>
                                </w:txbxContent>
                              </wps:txbx>
                              <wps:bodyPr rot="0" vert="horz" wrap="square" lIns="91440" tIns="45720" rIns="91440" bIns="45720" anchor="t" anchorCtr="0" upright="1">
                                <a:noAutofit/>
                              </wps:bodyPr>
                            </wps:wsp>
                          </wpg:grpSp>
                        </wpg:grpSp>
                      </wpg:grpSp>
                      <wpg:grpSp>
                        <wpg:cNvPr id="71" name="Группа 118"/>
                        <wpg:cNvGrpSpPr>
                          <a:grpSpLocks/>
                        </wpg:cNvGrpSpPr>
                        <wpg:grpSpPr bwMode="auto">
                          <a:xfrm>
                            <a:off x="21477" y="0"/>
                            <a:ext cx="57766" cy="6096"/>
                            <a:chOff x="0" y="0"/>
                            <a:chExt cx="57770" cy="6096"/>
                          </a:xfrm>
                        </wpg:grpSpPr>
                        <wpg:grpSp>
                          <wpg:cNvPr id="72" name="Группа 119"/>
                          <wpg:cNvGrpSpPr>
                            <a:grpSpLocks/>
                          </wpg:cNvGrpSpPr>
                          <wpg:grpSpPr bwMode="auto">
                            <a:xfrm>
                              <a:off x="0" y="0"/>
                              <a:ext cx="6096" cy="6096"/>
                              <a:chOff x="0" y="0"/>
                              <a:chExt cx="6096" cy="6096"/>
                            </a:xfrm>
                          </wpg:grpSpPr>
                          <wps:wsp>
                            <wps:cNvPr id="73" name="Овал 120"/>
                            <wps:cNvSpPr>
                              <a:spLocks noChangeArrowheads="1"/>
                            </wps:cNvSpPr>
                            <wps:spPr bwMode="auto">
                              <a:xfrm>
                                <a:off x="0" y="0"/>
                                <a:ext cx="6096" cy="6096"/>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pic:pic xmlns:pic="http://schemas.openxmlformats.org/drawingml/2006/picture">
                            <pic:nvPicPr>
                              <pic:cNvPr id="74" name="Рисунок 121"/>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285" y="285"/>
                                <a:ext cx="5430" cy="543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5" name="Группа 122"/>
                          <wpg:cNvGrpSpPr>
                            <a:grpSpLocks/>
                          </wpg:cNvGrpSpPr>
                          <wpg:grpSpPr bwMode="auto">
                            <a:xfrm>
                              <a:off x="51674" y="0"/>
                              <a:ext cx="6096" cy="6096"/>
                              <a:chOff x="0" y="0"/>
                              <a:chExt cx="6096" cy="6096"/>
                            </a:xfrm>
                          </wpg:grpSpPr>
                          <wps:wsp>
                            <wps:cNvPr id="76" name="Овал 123"/>
                            <wps:cNvSpPr>
                              <a:spLocks noChangeArrowheads="1"/>
                            </wps:cNvSpPr>
                            <wps:spPr bwMode="auto">
                              <a:xfrm>
                                <a:off x="0" y="0"/>
                                <a:ext cx="6096" cy="6096"/>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pic:pic xmlns:pic="http://schemas.openxmlformats.org/drawingml/2006/picture">
                            <pic:nvPicPr>
                              <pic:cNvPr id="77" name="Рисунок 124"/>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285" y="285"/>
                                <a:ext cx="5430" cy="5430"/>
                              </a:xfrm>
                              <a:prstGeom prst="rect">
                                <a:avLst/>
                              </a:prstGeom>
                              <a:noFill/>
                              <a:extLst>
                                <a:ext uri="{909E8E84-426E-40DD-AFC4-6F175D3DCCD1}">
                                  <a14:hiddenFill xmlns:a14="http://schemas.microsoft.com/office/drawing/2010/main">
                                    <a:solidFill>
                                      <a:srgbClr val="FFFFFF"/>
                                    </a:solidFill>
                                  </a14:hiddenFill>
                                </a:ext>
                              </a:extLst>
                            </pic:spPr>
                          </pic:pic>
                        </wpg:grpSp>
                      </wpg:grpSp>
                    </wpg:wgp>
                  </a:graphicData>
                </a:graphic>
                <wp14:sizeRelH relativeFrom="page">
                  <wp14:pctWidth>0</wp14:pctWidth>
                </wp14:sizeRelH>
                <wp14:sizeRelV relativeFrom="page">
                  <wp14:pctHeight>0</wp14:pctHeight>
                </wp14:sizeRelV>
              </wp:anchor>
            </w:drawing>
          </mc:Choice>
          <mc:Fallback>
            <w:pict>
              <v:group id="Группа 125" o:spid="_x0000_s1105" style="position:absolute;margin-left:-11.65pt;margin-top:-23.2pt;width:794.5pt;height:547.3pt;z-index:251657728;mso-position-horizontal-relative:text;mso-position-vertical-relative:text" coordsize="100558,711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">
                <v:group id="Группа 212" o:spid="_x0000_s1106" style="position:absolute;top:1275;width:100558;height:69921" coordorigin=",1535" coordsize="100558,699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group id="Группа 213" o:spid="_x0000_s1107" style="position:absolute;left:476;top:6572;width:99269;height:61379" coordsize="99269,61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Поле 214" o:spid="_x0000_s1108" type="#_x0000_t202" style="position:absolute;width:48025;height:61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uvScIA&#10;AADbAAAADwAAAGRycy9kb3ducmV2LnhtbERPTWvCQBC9F/wPywje6saARaKrSCBYxB5ivfQ2Zsck&#10;mJ2N2a2J/fXdg+Dx8b5Xm8E04k6dqy0rmE0jEMSF1TWXCk7f2fsChPPIGhvLpOBBDjbr0dsKE217&#10;zul+9KUIIewSVFB53yZSuqIig25qW+LAXWxn0AfYlVJ32Idw08g4ij6kwZpDQ4UtpRUV1+OvUbBP&#10;sy/Mz7FZ/DXp7nDZtrfTz1ypyXjYLkF4GvxL/HR/agXzMDZ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C69JwgAAANsAAAAPAAAAAAAAAAAAAAAAAJgCAABkcnMvZG93&#10;bnJldi54bWxQSwUGAAAAAAQABAD1AAAAhwMAAAAA&#10;" filled="f" stroked="f" strokeweight=".5pt">
                      <v:textbox style="mso-next-textbox:#Поле 248">
                        <w:txbxContent/>
                      </v:textbox>
                    </v:shape>
                    <v:shape id="Поле 215" o:spid="_x0000_s1109" type="#_x0000_t202" style="position:absolute;left:51244;width:48025;height:61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cK0sQA&#10;AADbAAAADwAAAGRycy9kb3ducmV2LnhtbESPT4vCMBTE74LfITxhb5oqKFqNIgVxWfTgn4u3Z/Ns&#10;i81LbbJa/fRmYcHjMDO/YWaLxpTiTrUrLCvo9yIQxKnVBWcKjodVdwzCeWSNpWVS8CQHi3m7NcNY&#10;2wfv6L73mQgQdjEqyL2vYildmpNB17MVcfAutjbog6wzqWt8BLgp5SCKRtJgwWEhx4qSnNLr/tco&#10;+ElWW9ydB2b8KpP15rKsbsfTUKmvTrOcgvDU+E/4v/2tFQwn8Pcl/AA5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HCtLEAAAA2wAAAA8AAAAAAAAAAAAAAAAAmAIAAGRycy9k&#10;b3ducmV2LnhtbFBLBQYAAAAABAAEAPUAAACJAwAAAAA=&#10;" filled="f" stroked="f" strokeweight=".5pt">
                      <v:textbox style="mso-next-textbox:#Поле 231">
                        <w:txbxContent/>
                      </v:textbox>
                    </v:shape>
                  </v:group>
                  <v:group id="Группа 216" o:spid="_x0000_s1110" style="position:absolute;top:1535;width:100558;height:69927" coordorigin=",1535" coordsize="100558,699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group id="Группа 217" o:spid="_x0000_s1111" style="position:absolute;top:1535;width:49314;height:69927" coordorigin=",1536" coordsize="49314,699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group id="Группа 218" o:spid="_x0000_s1112" style="position:absolute;top:1536;width:49314;height:69819" coordorigin=",1536" coordsize="49314,698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roundrect id="Скругленный прямоугольник 219" o:spid="_x0000_s1113" style="position:absolute;top:1536;width:49314;height:68778;visibility:visible;mso-wrap-style:square;v-text-anchor:middle" arcsize="98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d4vsIA&#10;AADbAAAADwAAAGRycy9kb3ducmV2LnhtbESPT4vCMBTE74LfIbwFb5paQbRrFBEX7NE/IHt7NM+m&#10;bPNSmqxWP70RBI/DzG+GWaw6W4srtb5yrGA8SkAQF05XXCo4HX+GMxA+IGusHZOCO3lYLfu9BWba&#10;3XhP10MoRSxhn6ECE0KTSekLQxb9yDXE0bu41mKIsi2lbvEWy20t0ySZSosVxwWDDW0MFX+Hf6tg&#10;+si36216Gs/Pl5m556nLfwun1OCrW3+DCNSFT/hN73TkJvD6En+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d3i+wgAAANsAAAAPAAAAAAAAAAAAAAAAAJgCAABkcnMvZG93&#10;bnJldi54bWxQSwUGAAAAAAQABAD1AAAAhwMAAAAA&#10;" filled="f" strokecolor="#bfbfbf" strokeweight="5pt">
                          <v:stroke linestyle="thinThin" joinstyle="miter"/>
                        </v:roundrect>
                        <v:oval id="Овал 221" o:spid="_x0000_s1114" style="position:absolute;left:23481;top:69128;width:2232;height:2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LmycEA&#10;AADbAAAADwAAAGRycy9kb3ducmV2LnhtbESPQYvCMBSE78L+h/AWvGmqKyJdo5SFZfWgYBX2+mie&#10;bWnzUpKo9d8bQfA4zMw3zHLdm1ZcyfnasoLJOAFBXFhdc6ngdPwdLUD4gKyxtUwK7uRhvfoYLDHV&#10;9sYHuuahFBHCPkUFVQhdKqUvKjLox7Yjjt7ZOoMhSldK7fAW4aaV0ySZS4M1x4UKO/qpqGjyi1Hg&#10;cvpr98ftzHxt/m0msTG7rFFq+Nln3yAC9eEdfrU3WsF8Bs8v8Qf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C5snBAAAA2wAAAA8AAAAAAAAAAAAAAAAAmAIAAGRycy9kb3du&#10;cmV2LnhtbFBLBQYAAAAABAAEAPUAAACGAwAAAAA=&#10;" fillcolor="#272727" stroked="f" strokeweight="2pt">
                          <v:path arrowok="t"/>
                          <o:lock v:ext="edit" aspectratio="t"/>
                        </v:oval>
                      </v:group>
                      <v:shape id="Поле 222" o:spid="_x0000_s1115" type="#_x0000_t202" style="position:absolute;left:22125;top:68762;width:5120;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bKasYA&#10;AADbAAAADwAAAGRycy9kb3ducmV2LnhtbESPQWvCQBSE74L/YXlCb7oxEJHUTZCAtJT2oPXS2zP7&#10;TIK7b2N2q2l/fbdQ6HGYmW+YTTlaI240+M6xguUiAUFcO91xo+D4vpuvQfiArNE4JgVf5KEsppMN&#10;5trdeU+3Q2hEhLDPUUEbQp9L6euWLPqF64mjd3aDxRDl0Eg94D3CrZFpkqykxY7jQos9VS3Vl8On&#10;VfBS7d5wf0rt+ttUT6/nbX89fmRKPczG7SOIQGP4D/+1n7WCVQa/X+IP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bKasYAAADbAAAADwAAAAAAAAAAAAAAAACYAgAAZHJz&#10;L2Rvd25yZXYueG1sUEsFBgAAAAAEAAQA9QAAAIsDAAAAAA==&#10;" filled="f" stroked="f" strokeweight=".5pt">
                        <v:textbox>
                          <w:txbxContent>
                            <w:p w:rsidR="00F07CF9" w:rsidRPr="00EE0AF6" w:rsidRDefault="00F07CF9" w:rsidP="005B2E53">
                              <w:pPr>
                                <w:jc w:val="center"/>
                                <w:rPr>
                                  <w:b/>
                                  <w:bCs/>
                                  <w:color w:val="BFBFBF"/>
                                  <w:lang w:val="en-US"/>
                                </w:rPr>
                              </w:pPr>
                              <w:r w:rsidRPr="00EE0AF6">
                                <w:rPr>
                                  <w:b/>
                                  <w:bCs/>
                                  <w:color w:val="BFBFBF"/>
                                  <w:lang w:val="en-US"/>
                                </w:rPr>
                                <w:t>6</w:t>
                              </w:r>
                            </w:p>
                          </w:txbxContent>
                        </v:textbox>
                      </v:shape>
                    </v:group>
                    <v:group id="Группа 223" o:spid="_x0000_s1116" style="position:absolute;left:51244;top:1536;width:49314;height:69915" coordorigin=",1536" coordsize="49314,69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group id="Группа 224" o:spid="_x0000_s1117" style="position:absolute;top:1536;width:49314;height:69824" coordorigin=",1536" coordsize="49314,698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roundrect id="Скругленный прямоугольник 225" o:spid="_x0000_s1118" style="position:absolute;top:1536;width:49314;height:68778;visibility:visible;mso-wrap-style:square;v-text-anchor:middle" arcsize="98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Pqz78A&#10;AADbAAAADwAAAGRycy9kb3ducmV2LnhtbERPTWvCQBC9F/oflhF6qxtzEJu6ioiCOWoF8TZkx2xo&#10;djZktxr7652D4PHxvufLwbfqSn1sAhuYjDNQxFWwDdcGjj/bzxmomJAttoHJwJ0iLBfvb3MsbLjx&#10;nq6HVCsJ4VigAZdSV2gdK0ce4zh0xMJdQu8xCexrbXu8SbhvdZ5lU+2xYWlw2NHaUfV7+PMGpv/l&#10;ZrXJj5Ov02Xm7mUeynMVjPkYDatvUImG9BI/3TsrPhkrX+QH6M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0+rPvwAAANsAAAAPAAAAAAAAAAAAAAAAAJgCAABkcnMvZG93bnJl&#10;di54bWxQSwUGAAAAAAQABAD1AAAAhAMAAAAA&#10;" filled="f" strokecolor="#bfbfbf" strokeweight="5pt">
                          <v:stroke linestyle="thinThin" joinstyle="miter"/>
                        </v:roundrect>
                        <v:oval id="Овал 227" o:spid="_x0000_s1119" style="position:absolute;left:23481;top:69128;width:2232;height:2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NJV8MA&#10;AADbAAAADwAAAGRycy9kb3ducmV2LnhtbESPQWvCQBSE7wX/w/KE3uqmKtJGNyEIRXuo0KTg9ZF9&#10;TUKyb8PuVtN/3xUKHoeZ+YbZ5ZMZxIWc7ywreF4kIIhrqztuFHxVb08vIHxA1jhYJgW/5CHPZg87&#10;TLW98iddytCICGGfooI2hDGV0tctGfQLOxJH79s6gyFK10jt8BrhZpDLJNlIgx3HhRZH2rdU9+WP&#10;UeBKOgyn6n1tVsezLST25qPolXqcT8UWRKAp3MP/7aNWsHmF25f4A2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NJV8MAAADbAAAADwAAAAAAAAAAAAAAAACYAgAAZHJzL2Rv&#10;d25yZXYueG1sUEsFBgAAAAAEAAQA9QAAAIgDAAAAAA==&#10;" fillcolor="#272727" stroked="f" strokeweight="2pt">
                          <v:path arrowok="t"/>
                          <o:lock v:ext="edit" aspectratio="t"/>
                        </v:oval>
                      </v:group>
                      <v:shape id="Поле 228" o:spid="_x0000_s1120" type="#_x0000_t202" style="position:absolute;left:22658;top:68751;width:3905;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j/L8MA&#10;AADbAAAADwAAAGRycy9kb3ducmV2LnhtbERPy2rCQBTdF/yH4Ra6q5MKVYlOQgiIpbQLrZvubjM3&#10;D8zciZkxSf36zkLo8nDe23QyrRiod41lBS/zCARxYXXDlYLT1+55DcJ5ZI2tZVLwSw7SZPawxVjb&#10;kQ80HH0lQgi7GBXU3nexlK6oyaCb2444cKXtDfoA+0rqHscQblq5iKKlNNhwaKixo7ym4ny8GgXv&#10;+e4TDz8Ls761+f6jzLrL6ftVqafHKduA8DT5f/Hd/aYVrML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j/L8MAAADbAAAADwAAAAAAAAAAAAAAAACYAgAAZHJzL2Rv&#10;d25yZXYueG1sUEsFBgAAAAAEAAQA9QAAAIgDAAAAAA==&#10;" filled="f" stroked="f" strokeweight=".5pt">
                        <v:textbox>
                          <w:txbxContent>
                            <w:p w:rsidR="00F07CF9" w:rsidRPr="00EE0AF6" w:rsidRDefault="00F07CF9" w:rsidP="005B2E53">
                              <w:pPr>
                                <w:jc w:val="center"/>
                                <w:rPr>
                                  <w:b/>
                                  <w:bCs/>
                                  <w:color w:val="BFBFBF"/>
                                  <w:lang w:val="en-US"/>
                                </w:rPr>
                              </w:pPr>
                              <w:r w:rsidRPr="00EE0AF6">
                                <w:rPr>
                                  <w:b/>
                                  <w:bCs/>
                                  <w:color w:val="BFBFBF"/>
                                  <w:lang w:val="en-US"/>
                                </w:rPr>
                                <w:t>15</w:t>
                              </w:r>
                            </w:p>
                          </w:txbxContent>
                        </v:textbox>
                      </v:shape>
                    </v:group>
                  </v:group>
                </v:group>
                <v:group id="Группа 118" o:spid="_x0000_s1121" style="position:absolute;left:21477;width:57766;height:6096" coordsize="57770,6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group id="Группа 119" o:spid="_x0000_s1122" style="position:absolute;width:6096;height:6096" coordsize="6096,6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oval id="Овал 120" o:spid="_x0000_s1123" style="position:absolute;width:6096;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CFusYA&#10;AADbAAAADwAAAGRycy9kb3ducmV2LnhtbESPQWsCMRSE7wX/Q3iCl1KzrdTK1ii1ICrooW4PPT42&#10;r5ulm5c1ie723zdCweMwM98w82VvG3EhH2rHCh7HGQji0umaKwWfxfphBiJEZI2NY1LwSwGWi8Hd&#10;HHPtOv6gyzFWIkE45KjAxNjmUobSkMUwdi1x8r6dtxiT9JXUHrsEt418yrKptFhzWjDY0ruh8ud4&#10;tgpmxu6mjS2eT74r+u39arM/fE2UGg37t1cQkfp4C/+3t1rBywSuX9IP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CFusYAAADbAAAADwAAAAAAAAAAAAAAAACYAgAAZHJz&#10;L2Rvd25yZXYueG1sUEsFBgAAAAAEAAQA9QAAAIsDAAAAAA==&#10;" stroked="f" strokeweight="2pt"/>
                    <v:shape id="Рисунок 121" o:spid="_x0000_s1124" type="#_x0000_t75" style="position:absolute;left:285;top:285;width:5430;height:5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2GnHFAAAA2wAAAA8AAABkcnMvZG93bnJldi54bWxEj09rAjEUxO8Fv0N4Qi9FsxZbZTWKLRQK&#10;vdT17/GxeW4WNy/bJNX12zeFQo/DzPyGmS8724gL+VA7VjAaZiCIS6drrhRsN2+DKYgQkTU2jknB&#10;jQIsF727OebaXXlNlyJWIkE45KjAxNjmUobSkMUwdC1x8k7OW4xJ+kpqj9cEt418zLJnabHmtGCw&#10;pVdD5bn4tgp2X+HJHNC/jI5YTMZ7V3x8PtyUuu93qxmISF38D/+137WCyRh+v6QfIB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dhpxxQAAANsAAAAPAAAAAAAAAAAAAAAA&#10;AJ8CAABkcnMvZG93bnJldi54bWxQSwUGAAAAAAQABAD3AAAAkQMAAAAA&#10;">
                      <v:imagedata r:id="rId22" o:title=""/>
                      <v:path arrowok="t"/>
                    </v:shape>
                  </v:group>
                  <v:group id="Группа 122" o:spid="_x0000_s1125" style="position:absolute;left:51674;width:6096;height:6096" coordsize="6096,6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oval id="Овал 123" o:spid="_x0000_s1126" style="position:absolute;width:6096;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cmIsYA&#10;AADbAAAADwAAAGRycy9kb3ducmV2LnhtbESPQUsDMRSE70L/Q3gFL2KzWlzL2rRUQdpCPdj14PGx&#10;eW6Wbl7WJHa3/74pCD0OM/MNM18OthVH8qFxrOBhkoEgrpxuuFbwVb7fz0CEiKyxdUwKThRguRjd&#10;zLHQrudPOu5jLRKEQ4EKTIxdIWWoDFkME9cRJ+/HeYsxSV9L7bFPcNvKxyzLpcWG04LBjt4MVYf9&#10;n1UwM3abt7Z8+vV9OWzuXte7j++pUrfjYfUCItIQr+H/9kYreM7h8iX9ALk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cmIsYAAADbAAAADwAAAAAAAAAAAAAAAACYAgAAZHJz&#10;L2Rvd25yZXYueG1sUEsFBgAAAAAEAAQA9QAAAIsDAAAAAA==&#10;" stroked="f" strokeweight="2pt"/>
                    <v:shape id="Рисунок 124" o:spid="_x0000_s1127" type="#_x0000_t75" style="position:absolute;left:285;top:285;width:5430;height:5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khAbFAAAA2wAAAA8AAABkcnMvZG93bnJldi54bWxEj09LAzEUxO9Cv0N4ghdpsxXtlrVpUUEQ&#10;eqnbfx4fm+dm6eZlTWK7/fZNQfA4zMxvmNmit604kg+NYwXjUQaCuHK64VrBZv0+nIIIEVlj65gU&#10;nCnAYj64mWGh3Yk/6VjGWiQIhwIVmBi7QspQGbIYRq4jTt638xZjkr6W2uMpwW0rH7JsIi02nBYM&#10;dvRmqDqUv1bB9ic8mT361/EXlvnjzpXL1f1Zqbvb/uUZRKQ+/of/2h9aQZ7D9Uv6AXJ+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7pIQGxQAAANsAAAAPAAAAAAAAAAAAAAAA&#10;AJ8CAABkcnMvZG93bnJldi54bWxQSwUGAAAAAAQABAD3AAAAkQMAAAAA&#10;">
                      <v:imagedata r:id="rId22" o:title=""/>
                      <v:path arrowok="t"/>
                    </v:shape>
                  </v:group>
                </v:group>
                <w10:anchorlock/>
              </v:group>
            </w:pict>
          </mc:Fallback>
        </mc:AlternateContent>
      </w:r>
    </w:p>
    <w:p w:rsidR="005B2E53" w:rsidRPr="0088080D" w:rsidRDefault="005B2E53"/>
    <w:p w:rsidR="005B2E53" w:rsidRPr="0088080D" w:rsidRDefault="005B2E53"/>
    <w:p w:rsidR="005B2E53" w:rsidRPr="0088080D" w:rsidRDefault="005B2E53"/>
    <w:p w:rsidR="005B2E53" w:rsidRPr="0088080D" w:rsidRDefault="005B2E53"/>
    <w:p w:rsidR="005B2E53" w:rsidRPr="0088080D" w:rsidRDefault="005B2E53"/>
    <w:p w:rsidR="005B2E53" w:rsidRPr="0088080D" w:rsidRDefault="005B2E53"/>
    <w:p w:rsidR="005B2E53" w:rsidRPr="0088080D" w:rsidRDefault="005B2E53"/>
    <w:p w:rsidR="005B2E53" w:rsidRPr="0088080D" w:rsidRDefault="005B2E53"/>
    <w:p w:rsidR="005B2E53" w:rsidRPr="0088080D" w:rsidRDefault="005B2E53"/>
    <w:p w:rsidR="005B2E53" w:rsidRPr="0088080D" w:rsidRDefault="005B2E53"/>
    <w:p w:rsidR="005B2E53" w:rsidRPr="0088080D" w:rsidRDefault="005B2E53"/>
    <w:p w:rsidR="005B2E53" w:rsidRPr="0088080D" w:rsidRDefault="005B2E53"/>
    <w:p w:rsidR="005B2E53" w:rsidRPr="0088080D" w:rsidRDefault="005B2E53"/>
    <w:p w:rsidR="005B2E53" w:rsidRPr="0088080D" w:rsidRDefault="005B2E53"/>
    <w:p w:rsidR="005B2E53" w:rsidRPr="0088080D" w:rsidRDefault="005B2E53"/>
    <w:p w:rsidR="005B2E53" w:rsidRPr="0088080D" w:rsidRDefault="005B2E53"/>
    <w:p w:rsidR="005B2E53" w:rsidRPr="0088080D" w:rsidRDefault="005B2E53"/>
    <w:p w:rsidR="005B2E53" w:rsidRPr="0088080D" w:rsidRDefault="005B2E53"/>
    <w:p w:rsidR="005B2E53" w:rsidRPr="0088080D" w:rsidRDefault="005B2E53"/>
    <w:p w:rsidR="005B2E53" w:rsidRDefault="009A6950" w:rsidP="00B04343">
      <w:pPr>
        <w:tabs>
          <w:tab w:val="left" w:pos="5053"/>
          <w:tab w:val="left" w:pos="14627"/>
        </w:tabs>
      </w:pPr>
      <w:r>
        <w:tab/>
      </w:r>
      <w:r w:rsidR="00B04343">
        <w:tab/>
      </w:r>
    </w:p>
    <w:p w:rsidR="00CC3A7E" w:rsidRPr="0088080D" w:rsidRDefault="00E945BE" w:rsidP="009A6950">
      <w:pPr>
        <w:tabs>
          <w:tab w:val="left" w:pos="5053"/>
        </w:tabs>
      </w:pPr>
      <w:r>
        <w:rPr>
          <w:noProof/>
          <w:lang w:eastAsia="uk-UA"/>
        </w:rPr>
        <w:lastRenderedPageBreak/>
        <w:drawing>
          <wp:anchor distT="0" distB="0" distL="114300" distR="114300" simplePos="0" relativeHeight="251677184" behindDoc="0" locked="0" layoutInCell="1" allowOverlap="1">
            <wp:simplePos x="0" y="0"/>
            <wp:positionH relativeFrom="column">
              <wp:posOffset>7192010</wp:posOffset>
            </wp:positionH>
            <wp:positionV relativeFrom="paragraph">
              <wp:posOffset>-325120</wp:posOffset>
            </wp:positionV>
            <wp:extent cx="521970" cy="580390"/>
            <wp:effectExtent l="0" t="0" r="0" b="0"/>
            <wp:wrapTight wrapText="bothSides">
              <wp:wrapPolygon edited="0">
                <wp:start x="0" y="0"/>
                <wp:lineTo x="0" y="18433"/>
                <wp:lineTo x="6307" y="20560"/>
                <wp:lineTo x="14190" y="20560"/>
                <wp:lineTo x="20496" y="18433"/>
                <wp:lineTo x="20496" y="0"/>
                <wp:lineTo x="0" y="0"/>
              </wp:wrapPolygon>
            </wp:wrapTight>
            <wp:docPr id="11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970" cy="5803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uk-UA"/>
        </w:rPr>
        <w:drawing>
          <wp:anchor distT="0" distB="0" distL="114300" distR="114300" simplePos="0" relativeHeight="251676160" behindDoc="0" locked="0" layoutInCell="1" allowOverlap="1">
            <wp:simplePos x="0" y="0"/>
            <wp:positionH relativeFrom="column">
              <wp:posOffset>2039620</wp:posOffset>
            </wp:positionH>
            <wp:positionV relativeFrom="paragraph">
              <wp:posOffset>-325120</wp:posOffset>
            </wp:positionV>
            <wp:extent cx="521970" cy="580390"/>
            <wp:effectExtent l="0" t="0" r="0" b="0"/>
            <wp:wrapTight wrapText="bothSides">
              <wp:wrapPolygon edited="0">
                <wp:start x="0" y="0"/>
                <wp:lineTo x="0" y="18433"/>
                <wp:lineTo x="6307" y="20560"/>
                <wp:lineTo x="14190" y="20560"/>
                <wp:lineTo x="20496" y="18433"/>
                <wp:lineTo x="20496" y="0"/>
                <wp:lineTo x="0" y="0"/>
              </wp:wrapPolygon>
            </wp:wrapTight>
            <wp:docPr id="11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970" cy="5803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uk-UA"/>
        </w:rPr>
        <mc:AlternateContent>
          <mc:Choice Requires="wpg">
            <w:drawing>
              <wp:anchor distT="0" distB="0" distL="114300" distR="114300" simplePos="0" relativeHeight="251658752" behindDoc="0" locked="1" layoutInCell="1" allowOverlap="1">
                <wp:simplePos x="0" y="0"/>
                <wp:positionH relativeFrom="column">
                  <wp:posOffset>-161925</wp:posOffset>
                </wp:positionH>
                <wp:positionV relativeFrom="paragraph">
                  <wp:posOffset>-325120</wp:posOffset>
                </wp:positionV>
                <wp:extent cx="10055860" cy="7139940"/>
                <wp:effectExtent l="38100" t="8255" r="40640" b="0"/>
                <wp:wrapNone/>
                <wp:docPr id="32" name="Группа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5860" cy="7139940"/>
                          <a:chOff x="0" y="0"/>
                          <a:chExt cx="100558" cy="71398"/>
                        </a:xfrm>
                      </wpg:grpSpPr>
                      <wpg:grpSp>
                        <wpg:cNvPr id="33" name="Группа 229"/>
                        <wpg:cNvGrpSpPr>
                          <a:grpSpLocks/>
                        </wpg:cNvGrpSpPr>
                        <wpg:grpSpPr bwMode="auto">
                          <a:xfrm>
                            <a:off x="0" y="1382"/>
                            <a:ext cx="100558" cy="70016"/>
                            <a:chOff x="0" y="1535"/>
                            <a:chExt cx="100558" cy="70022"/>
                          </a:xfrm>
                        </wpg:grpSpPr>
                        <wpg:grpSp>
                          <wpg:cNvPr id="34" name="Группа 230"/>
                          <wpg:cNvGrpSpPr>
                            <a:grpSpLocks/>
                          </wpg:cNvGrpSpPr>
                          <wpg:grpSpPr bwMode="auto">
                            <a:xfrm>
                              <a:off x="476" y="6572"/>
                              <a:ext cx="99269" cy="61379"/>
                              <a:chOff x="0" y="0"/>
                              <a:chExt cx="99269" cy="61379"/>
                            </a:xfrm>
                          </wpg:grpSpPr>
                          <wps:wsp>
                            <wps:cNvPr id="35" name="Поле 231"/>
                            <wps:cNvSpPr txBox="1">
                              <a:spLocks noChangeArrowheads="1"/>
                            </wps:cNvSpPr>
                            <wps:spPr bwMode="auto">
                              <a:xfrm>
                                <a:off x="0" y="0"/>
                                <a:ext cx="48025" cy="61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linkedTxbx id="7" seq="8"/>
                            <wps:bodyPr rot="0" vert="horz" wrap="square" lIns="91440" tIns="45720" rIns="91440" bIns="45720" anchor="t" anchorCtr="0" upright="1">
                              <a:noAutofit/>
                            </wps:bodyPr>
                          </wps:wsp>
                          <wps:wsp>
                            <wps:cNvPr id="36" name="Поле 232"/>
                            <wps:cNvSpPr txBox="1">
                              <a:spLocks noChangeArrowheads="1"/>
                            </wps:cNvSpPr>
                            <wps:spPr bwMode="auto">
                              <a:xfrm>
                                <a:off x="51244" y="0"/>
                                <a:ext cx="48025" cy="61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linkedTxbx id="7" seq="3"/>
                            <wps:bodyPr rot="0" vert="horz" wrap="square" lIns="91440" tIns="45720" rIns="91440" bIns="45720" anchor="t" anchorCtr="0" upright="1">
                              <a:noAutofit/>
                            </wps:bodyPr>
                          </wps:wsp>
                        </wpg:grpSp>
                        <wpg:grpSp>
                          <wpg:cNvPr id="37" name="Группа 233"/>
                          <wpg:cNvGrpSpPr>
                            <a:grpSpLocks/>
                          </wpg:cNvGrpSpPr>
                          <wpg:grpSpPr bwMode="auto">
                            <a:xfrm>
                              <a:off x="0" y="1535"/>
                              <a:ext cx="100558" cy="70023"/>
                              <a:chOff x="0" y="1535"/>
                              <a:chExt cx="100558" cy="70022"/>
                            </a:xfrm>
                          </wpg:grpSpPr>
                          <wpg:grpSp>
                            <wpg:cNvPr id="38" name="Группа 234"/>
                            <wpg:cNvGrpSpPr>
                              <a:grpSpLocks/>
                            </wpg:cNvGrpSpPr>
                            <wpg:grpSpPr bwMode="auto">
                              <a:xfrm>
                                <a:off x="0" y="1535"/>
                                <a:ext cx="49314" cy="69927"/>
                                <a:chOff x="0" y="1536"/>
                                <a:chExt cx="49314" cy="69931"/>
                              </a:xfrm>
                            </wpg:grpSpPr>
                            <wpg:grpSp>
                              <wpg:cNvPr id="39" name="Группа 235"/>
                              <wpg:cNvGrpSpPr>
                                <a:grpSpLocks/>
                              </wpg:cNvGrpSpPr>
                              <wpg:grpSpPr bwMode="auto">
                                <a:xfrm>
                                  <a:off x="0" y="1536"/>
                                  <a:ext cx="49314" cy="69819"/>
                                  <a:chOff x="0" y="1536"/>
                                  <a:chExt cx="49314" cy="69824"/>
                                </a:xfrm>
                              </wpg:grpSpPr>
                              <wps:wsp>
                                <wps:cNvPr id="40" name="Скругленный прямоугольник 236"/>
                                <wps:cNvSpPr>
                                  <a:spLocks noChangeArrowheads="1"/>
                                </wps:cNvSpPr>
                                <wps:spPr bwMode="auto">
                                  <a:xfrm>
                                    <a:off x="0" y="1536"/>
                                    <a:ext cx="49314" cy="68778"/>
                                  </a:xfrm>
                                  <a:prstGeom prst="roundRect">
                                    <a:avLst>
                                      <a:gd name="adj" fmla="val 1509"/>
                                    </a:avLst>
                                  </a:prstGeom>
                                  <a:noFill/>
                                  <a:ln w="63500" cmpd="dbl">
                                    <a:solidFill>
                                      <a:srgbClr val="BFBFB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 name="Овал 238"/>
                                <wps:cNvSpPr>
                                  <a:spLocks noChangeAspect="1"/>
                                </wps:cNvSpPr>
                                <wps:spPr bwMode="auto">
                                  <a:xfrm>
                                    <a:off x="23481" y="69128"/>
                                    <a:ext cx="2232" cy="2232"/>
                                  </a:xfrm>
                                  <a:prstGeom prst="ellipse">
                                    <a:avLst/>
                                  </a:prstGeom>
                                  <a:solidFill>
                                    <a:srgbClr val="272727"/>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g:grpSp>
                            <wps:wsp>
                              <wps:cNvPr id="42" name="Поле 239"/>
                              <wps:cNvSpPr txBox="1">
                                <a:spLocks noChangeArrowheads="1"/>
                              </wps:cNvSpPr>
                              <wps:spPr bwMode="auto">
                                <a:xfrm>
                                  <a:off x="22018" y="68762"/>
                                  <a:ext cx="5121" cy="2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07CF9" w:rsidRPr="00EE0AF6" w:rsidRDefault="00F07CF9" w:rsidP="005B2E53">
                                    <w:pPr>
                                      <w:jc w:val="center"/>
                                      <w:rPr>
                                        <w:b/>
                                        <w:bCs/>
                                        <w:color w:val="BFBFBF"/>
                                        <w:lang w:val="en-US"/>
                                      </w:rPr>
                                    </w:pPr>
                                    <w:r w:rsidRPr="00EE0AF6">
                                      <w:rPr>
                                        <w:b/>
                                        <w:bCs/>
                                        <w:color w:val="BFBFBF"/>
                                        <w:lang w:val="en-US"/>
                                      </w:rPr>
                                      <w:t>16</w:t>
                                    </w:r>
                                  </w:p>
                                </w:txbxContent>
                              </wps:txbx>
                              <wps:bodyPr rot="0" vert="horz" wrap="square" lIns="91440" tIns="45720" rIns="91440" bIns="45720" anchor="t" anchorCtr="0" upright="1">
                                <a:noAutofit/>
                              </wps:bodyPr>
                            </wps:wsp>
                          </wpg:grpSp>
                          <wpg:grpSp>
                            <wpg:cNvPr id="43" name="Группа 240"/>
                            <wpg:cNvGrpSpPr>
                              <a:grpSpLocks/>
                            </wpg:cNvGrpSpPr>
                            <wpg:grpSpPr bwMode="auto">
                              <a:xfrm>
                                <a:off x="51244" y="1536"/>
                                <a:ext cx="49314" cy="70022"/>
                                <a:chOff x="0" y="1536"/>
                                <a:chExt cx="49314" cy="70027"/>
                              </a:xfrm>
                            </wpg:grpSpPr>
                            <wpg:grpSp>
                              <wpg:cNvPr id="44" name="Группа 241"/>
                              <wpg:cNvGrpSpPr>
                                <a:grpSpLocks/>
                              </wpg:cNvGrpSpPr>
                              <wpg:grpSpPr bwMode="auto">
                                <a:xfrm>
                                  <a:off x="0" y="1536"/>
                                  <a:ext cx="49314" cy="69824"/>
                                  <a:chOff x="0" y="1536"/>
                                  <a:chExt cx="49314" cy="69824"/>
                                </a:xfrm>
                              </wpg:grpSpPr>
                              <wps:wsp>
                                <wps:cNvPr id="45" name="Скругленный прямоугольник 242"/>
                                <wps:cNvSpPr>
                                  <a:spLocks noChangeArrowheads="1"/>
                                </wps:cNvSpPr>
                                <wps:spPr bwMode="auto">
                                  <a:xfrm>
                                    <a:off x="0" y="1536"/>
                                    <a:ext cx="49314" cy="68778"/>
                                  </a:xfrm>
                                  <a:prstGeom prst="roundRect">
                                    <a:avLst>
                                      <a:gd name="adj" fmla="val 1509"/>
                                    </a:avLst>
                                  </a:prstGeom>
                                  <a:noFill/>
                                  <a:ln w="63500" cmpd="dbl">
                                    <a:solidFill>
                                      <a:srgbClr val="BFBFB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6" name="Овал 244"/>
                                <wps:cNvSpPr>
                                  <a:spLocks noChangeAspect="1"/>
                                </wps:cNvSpPr>
                                <wps:spPr bwMode="auto">
                                  <a:xfrm>
                                    <a:off x="23481" y="69128"/>
                                    <a:ext cx="2232" cy="2232"/>
                                  </a:xfrm>
                                  <a:prstGeom prst="ellipse">
                                    <a:avLst/>
                                  </a:prstGeom>
                                  <a:solidFill>
                                    <a:srgbClr val="272727"/>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g:grpSp>
                            <wps:wsp>
                              <wps:cNvPr id="47" name="Поле 245"/>
                              <wps:cNvSpPr txBox="1">
                                <a:spLocks noChangeArrowheads="1"/>
                              </wps:cNvSpPr>
                              <wps:spPr bwMode="auto">
                                <a:xfrm>
                                  <a:off x="22764" y="68858"/>
                                  <a:ext cx="3906" cy="2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07CF9" w:rsidRPr="00EE0AF6" w:rsidRDefault="00F07CF9" w:rsidP="005B2E53">
                                    <w:pPr>
                                      <w:jc w:val="center"/>
                                      <w:rPr>
                                        <w:b/>
                                        <w:bCs/>
                                        <w:color w:val="BFBFBF"/>
                                        <w:lang w:val="en-US"/>
                                      </w:rPr>
                                    </w:pPr>
                                    <w:r w:rsidRPr="00EE0AF6">
                                      <w:rPr>
                                        <w:b/>
                                        <w:bCs/>
                                        <w:color w:val="BFBFBF"/>
                                        <w:lang w:val="en-US"/>
                                      </w:rPr>
                                      <w:t>5</w:t>
                                    </w:r>
                                  </w:p>
                                </w:txbxContent>
                              </wps:txbx>
                              <wps:bodyPr rot="0" vert="horz" wrap="square" lIns="91440" tIns="45720" rIns="91440" bIns="45720" anchor="t" anchorCtr="0" upright="1">
                                <a:noAutofit/>
                              </wps:bodyPr>
                            </wps:wsp>
                          </wpg:grpSp>
                        </wpg:grpSp>
                      </wpg:grpSp>
                      <wpg:grpSp>
                        <wpg:cNvPr id="48" name="Группа 126"/>
                        <wpg:cNvGrpSpPr>
                          <a:grpSpLocks/>
                        </wpg:cNvGrpSpPr>
                        <wpg:grpSpPr bwMode="auto">
                          <a:xfrm>
                            <a:off x="21371" y="0"/>
                            <a:ext cx="57766" cy="6096"/>
                            <a:chOff x="0" y="0"/>
                            <a:chExt cx="57770" cy="6096"/>
                          </a:xfrm>
                        </wpg:grpSpPr>
                        <wpg:grpSp>
                          <wpg:cNvPr id="49" name="Группа 127"/>
                          <wpg:cNvGrpSpPr>
                            <a:grpSpLocks/>
                          </wpg:cNvGrpSpPr>
                          <wpg:grpSpPr bwMode="auto">
                            <a:xfrm>
                              <a:off x="0" y="0"/>
                              <a:ext cx="6096" cy="6096"/>
                              <a:chOff x="0" y="0"/>
                              <a:chExt cx="6096" cy="6096"/>
                            </a:xfrm>
                          </wpg:grpSpPr>
                          <wps:wsp>
                            <wps:cNvPr id="50" name="Овал 128"/>
                            <wps:cNvSpPr>
                              <a:spLocks noChangeArrowheads="1"/>
                            </wps:cNvSpPr>
                            <wps:spPr bwMode="auto">
                              <a:xfrm>
                                <a:off x="0" y="0"/>
                                <a:ext cx="6096" cy="6096"/>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pic:pic xmlns:pic="http://schemas.openxmlformats.org/drawingml/2006/picture">
                            <pic:nvPicPr>
                              <pic:cNvPr id="51" name="Рисунок 129"/>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285" y="285"/>
                                <a:ext cx="5430" cy="543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2" name="Группа 130"/>
                          <wpg:cNvGrpSpPr>
                            <a:grpSpLocks/>
                          </wpg:cNvGrpSpPr>
                          <wpg:grpSpPr bwMode="auto">
                            <a:xfrm>
                              <a:off x="51674" y="0"/>
                              <a:ext cx="6096" cy="6096"/>
                              <a:chOff x="0" y="0"/>
                              <a:chExt cx="6096" cy="6096"/>
                            </a:xfrm>
                          </wpg:grpSpPr>
                          <wps:wsp>
                            <wps:cNvPr id="53" name="Овал 131"/>
                            <wps:cNvSpPr>
                              <a:spLocks noChangeArrowheads="1"/>
                            </wps:cNvSpPr>
                            <wps:spPr bwMode="auto">
                              <a:xfrm>
                                <a:off x="0" y="0"/>
                                <a:ext cx="6096" cy="6096"/>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pic:pic xmlns:pic="http://schemas.openxmlformats.org/drawingml/2006/picture">
                            <pic:nvPicPr>
                              <pic:cNvPr id="54" name="Рисунок 132"/>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285" y="285"/>
                                <a:ext cx="5430" cy="5430"/>
                              </a:xfrm>
                              <a:prstGeom prst="rect">
                                <a:avLst/>
                              </a:prstGeom>
                              <a:noFill/>
                              <a:extLst>
                                <a:ext uri="{909E8E84-426E-40DD-AFC4-6F175D3DCCD1}">
                                  <a14:hiddenFill xmlns:a14="http://schemas.microsoft.com/office/drawing/2010/main">
                                    <a:solidFill>
                                      <a:srgbClr val="FFFFFF"/>
                                    </a:solidFill>
                                  </a14:hiddenFill>
                                </a:ext>
                              </a:extLst>
                            </pic:spPr>
                          </pic:pic>
                        </wpg:grpSp>
                      </wpg:grpSp>
                    </wpg:wgp>
                  </a:graphicData>
                </a:graphic>
                <wp14:sizeRelH relativeFrom="page">
                  <wp14:pctWidth>0</wp14:pctWidth>
                </wp14:sizeRelH>
                <wp14:sizeRelV relativeFrom="page">
                  <wp14:pctHeight>0</wp14:pctHeight>
                </wp14:sizeRelV>
              </wp:anchor>
            </w:drawing>
          </mc:Choice>
          <mc:Fallback>
            <w:pict>
              <v:group id="Группа 133" o:spid="_x0000_s1128" style="position:absolute;margin-left:-12.75pt;margin-top:-25.6pt;width:791.8pt;height:562.2pt;z-index:251658752;mso-position-horizontal-relative:text;mso-position-vertical-relative:text" coordsize="100558,713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">
                <v:group id="Группа 229" o:spid="_x0000_s1129" style="position:absolute;top:1382;width:100558;height:70016" coordorigin=",1535" coordsize="100558,70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group id="Группа 230" o:spid="_x0000_s1130" style="position:absolute;left:476;top:6572;width:99269;height:61379" coordsize="99269,61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Поле 231" o:spid="_x0000_s1131" type="#_x0000_t202" style="position:absolute;width:48025;height:61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Xld8UA&#10;AADbAAAADwAAAGRycy9kb3ducmV2LnhtbESPQWvCQBSE74X+h+UJvdWNl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1eV3xQAAANsAAAAPAAAAAAAAAAAAAAAAAJgCAABkcnMv&#10;ZG93bnJldi54bWxQSwUGAAAAAAQABAD1AAAAigMAAAAA&#10;" filled="f" stroked="f" strokeweight=".5pt">
                      <v:textbox style="mso-next-textbox:#Поле 96">
                        <w:txbxContent/>
                      </v:textbox>
                    </v:shape>
                    <v:shape id="Поле 232" o:spid="_x0000_s1132" type="#_x0000_t202" style="position:absolute;left:51244;width:48025;height:61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d7AMUA&#10;AADbAAAADwAAAGRycy9kb3ducmV2LnhtbESPQWvCQBSE7wX/w/IEb3VjR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3sAxQAAANsAAAAPAAAAAAAAAAAAAAAAAJgCAABkcnMv&#10;ZG93bnJldi54bWxQSwUGAAAAAAQABAD1AAAAigMAAAAA&#10;" filled="f" stroked="f" strokeweight=".5pt">
                      <v:textbox style="mso-next-textbox:#Поле 214">
                        <w:txbxContent/>
                      </v:textbox>
                    </v:shape>
                  </v:group>
                  <v:group id="Группа 233" o:spid="_x0000_s1133" style="position:absolute;top:1535;width:100558;height:70023" coordorigin=",1535" coordsize="100558,70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group id="Группа 234" o:spid="_x0000_s1134" style="position:absolute;top:1535;width:49314;height:69927" coordorigin=",1536" coordsize="49314,699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group id="Группа 235" o:spid="_x0000_s1135" style="position:absolute;top:1536;width:49314;height:69819" coordorigin=",1536" coordsize="49314,698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roundrect id="Скругленный прямоугольник 236" o:spid="_x0000_s1136" style="position:absolute;top:1536;width:49314;height:68778;visibility:visible;mso-wrap-style:square;v-text-anchor:middle" arcsize="98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C6qcAA&#10;AADbAAAADwAAAGRycy9kb3ducmV2LnhtbERPTYvCMBC9C/sfwix409Qi4nZNi4iCPeoKsrehGZuy&#10;zaQ0Uau/3hyEPT7e96oYbCtu1PvGsYLZNAFBXDndcK3g9LObLEH4gKyxdUwKHuShyD9GK8y0u/OB&#10;bsdQixjCPkMFJoQuk9JXhiz6qeuII3dxvcUQYV9L3eM9httWpkmykBYbjg0GO9oYqv6OV6tg8Sy3&#10;6216mn2dL0vzKFNX/lZOqfHnsP4GEWgI/+K3e68VzOP6+CX+AJm/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C6qcAAAADbAAAADwAAAAAAAAAAAAAAAACYAgAAZHJzL2Rvd25y&#10;ZXYueG1sUEsFBgAAAAAEAAQA9QAAAIUDAAAAAA==&#10;" filled="f" strokecolor="#bfbfbf" strokeweight="5pt">
                          <v:stroke linestyle="thinThin" joinstyle="miter"/>
                        </v:roundrect>
                        <v:oval id="Овал 238" o:spid="_x0000_s1137" style="position:absolute;left:23481;top:69128;width:2232;height:2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AZMcMA&#10;AADbAAAADwAAAGRycy9kb3ducmV2LnhtbESPwWrDMBBE74X8g9hAbo2cxpTiRAkmUOIeWqhTyHWx&#10;NraxtTKSYrt/XxUKPQ4z84bZH2fTi5Gcby0r2KwTEMSV1S3XCr4ur48vIHxA1thbJgXf5OF4WDzs&#10;MdN24k8ay1CLCGGfoYImhCGT0lcNGfRrOxBH72adwRClq6V2OEW46eVTkjxLgy3HhQYHOjVUdeXd&#10;KHAlnfuPy1tqtsXV5hI78553Sq2Wc74DEWgO/+G/dqEVpBv4/RJ/gD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AZMcMAAADbAAAADwAAAAAAAAAAAAAAAACYAgAAZHJzL2Rv&#10;d25yZXYueG1sUEsFBgAAAAAEAAQA9QAAAIgDAAAAAA==&#10;" fillcolor="#272727" stroked="f" strokeweight="2pt">
                          <v:path arrowok="t"/>
                          <o:lock v:ext="edit" aspectratio="t"/>
                        </v:oval>
                      </v:group>
                      <v:shape id="Поле 239" o:spid="_x0000_s1138" type="#_x0000_t202" style="position:absolute;left:22018;top:68762;width:5121;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oOfsUA&#10;AADbAAAADwAAAGRycy9kb3ducmV2LnhtbESPT4vCMBTE7wv7HcJb8LamFhX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Og5+xQAAANsAAAAPAAAAAAAAAAAAAAAAAJgCAABkcnMv&#10;ZG93bnJldi54bWxQSwUGAAAAAAQABAD1AAAAigMAAAAA&#10;" filled="f" stroked="f" strokeweight=".5pt">
                        <v:textbox>
                          <w:txbxContent>
                            <w:p w:rsidR="00F07CF9" w:rsidRPr="00EE0AF6" w:rsidRDefault="00F07CF9" w:rsidP="005B2E53">
                              <w:pPr>
                                <w:jc w:val="center"/>
                                <w:rPr>
                                  <w:b/>
                                  <w:bCs/>
                                  <w:color w:val="BFBFBF"/>
                                  <w:lang w:val="en-US"/>
                                </w:rPr>
                              </w:pPr>
                              <w:r w:rsidRPr="00EE0AF6">
                                <w:rPr>
                                  <w:b/>
                                  <w:bCs/>
                                  <w:color w:val="BFBFBF"/>
                                  <w:lang w:val="en-US"/>
                                </w:rPr>
                                <w:t>16</w:t>
                              </w:r>
                            </w:p>
                          </w:txbxContent>
                        </v:textbox>
                      </v:shape>
                    </v:group>
                    <v:group id="Группа 240" o:spid="_x0000_s1139" style="position:absolute;left:51244;top:1536;width:49314;height:70022" coordorigin=",1536" coordsize="49314,70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group id="Группа 241" o:spid="_x0000_s1140" style="position:absolute;top:1536;width:49314;height:69824" coordorigin=",1536" coordsize="49314,698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roundrect id="Скругленный прямоугольник 242" o:spid="_x0000_s1141" style="position:absolute;top:1536;width:49314;height:68778;visibility:visible;mso-wrap-style:square;v-text-anchor:middle" arcsize="98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cZMcMA&#10;AADbAAAADwAAAGRycy9kb3ducmV2LnhtbESPT4vCMBTE7wt+h/AEb2tqcUWrUURcsEf/gHh7NM+m&#10;2LyUJqvVT78RFvY4zMxvmMWqs7W4U+srxwpGwwQEceF0xaWC0/H7cwrCB2SNtWNS8CQPq2XvY4GZ&#10;dg/e0/0QShEh7DNUYEJoMil9YciiH7qGOHpX11oMUbal1C0+ItzWMk2SibRYcVww2NDGUHE7/FgF&#10;k1e+XW/T02h2vk7NM09dfimcUoN+t56DCNSF//Bfe6cVjL/g/SX+A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cZMcMAAADbAAAADwAAAAAAAAAAAAAAAACYAgAAZHJzL2Rv&#10;d25yZXYueG1sUEsFBgAAAAAEAAQA9QAAAIgDAAAAAA==&#10;" filled="f" strokecolor="#bfbfbf" strokeweight="5pt">
                          <v:stroke linestyle="thinThin" joinstyle="miter"/>
                        </v:roundrect>
                        <v:oval id="Овал 244" o:spid="_x0000_s1142" style="position:absolute;left:23481;top:69128;width:2232;height:2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BRcEA&#10;AADbAAAADwAAAGRycy9kb3ducmV2LnhtbESPQYvCMBSE78L+h/AWvGmqKyJdo5SFZfWgYBX2+mie&#10;bWnzUpKo9d8bQfA4zMw3zHLdm1ZcyfnasoLJOAFBXFhdc6ngdPwdLUD4gKyxtUwK7uRhvfoYLDHV&#10;9sYHuuahFBHCPkUFVQhdKqUvKjLox7Yjjt7ZOoMhSldK7fAW4aaV0ySZS4M1x4UKO/qpqGjyi1Hg&#10;cvpr98ftzHxt/m0msTG7rFFq+Nln3yAC9eEdfrU3WsFsDs8v8Qf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gUXBAAAA2wAAAA8AAAAAAAAAAAAAAAAAmAIAAGRycy9kb3du&#10;cmV2LnhtbFBLBQYAAAAABAAEAPUAAACGAwAAAAA=&#10;" fillcolor="#272727" stroked="f" strokeweight="2pt">
                          <v:path arrowok="t"/>
                          <o:lock v:ext="edit" aspectratio="t"/>
                        </v:oval>
                      </v:group>
                      <v:shape id="Поле 245" o:spid="_x0000_s1143" type="#_x0000_t202" style="position:absolute;left:22764;top:68858;width:3906;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2t5sUA&#10;AADbAAAADwAAAGRycy9kb3ducmV2LnhtbESPT4vCMBTE7wt+h/AEb2uqrK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a3mxQAAANsAAAAPAAAAAAAAAAAAAAAAAJgCAABkcnMv&#10;ZG93bnJldi54bWxQSwUGAAAAAAQABAD1AAAAigMAAAAA&#10;" filled="f" stroked="f" strokeweight=".5pt">
                        <v:textbox>
                          <w:txbxContent>
                            <w:p w:rsidR="00F07CF9" w:rsidRPr="00EE0AF6" w:rsidRDefault="00F07CF9" w:rsidP="005B2E53">
                              <w:pPr>
                                <w:jc w:val="center"/>
                                <w:rPr>
                                  <w:b/>
                                  <w:bCs/>
                                  <w:color w:val="BFBFBF"/>
                                  <w:lang w:val="en-US"/>
                                </w:rPr>
                              </w:pPr>
                              <w:r w:rsidRPr="00EE0AF6">
                                <w:rPr>
                                  <w:b/>
                                  <w:bCs/>
                                  <w:color w:val="BFBFBF"/>
                                  <w:lang w:val="en-US"/>
                                </w:rPr>
                                <w:t>5</w:t>
                              </w:r>
                            </w:p>
                          </w:txbxContent>
                        </v:textbox>
                      </v:shape>
                    </v:group>
                  </v:group>
                </v:group>
                <v:group id="Группа 126" o:spid="_x0000_s1144" style="position:absolute;left:21371;width:57766;height:6096" coordsize="57770,6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group id="Группа 127" o:spid="_x0000_s1145" style="position:absolute;width:6096;height:6096" coordsize="6096,6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oval id="Овал 128" o:spid="_x0000_s1146" style="position:absolute;width:6096;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dHrcIA&#10;AADbAAAADwAAAGRycy9kb3ducmV2LnhtbERPz2vCMBS+C/sfwhN2GTOdokg1yjYQFeZh1oPHR/Ns&#10;is1Ll2S2+++Xg+Dx4/u9XPe2ETfyoXas4G2UgSAuna65UnAqNq9zECEia2wck4I/CrBePQ2WmGvX&#10;8TfdjrESKYRDjgpMjG0uZSgNWQwj1xIn7uK8xZigr6T22KVw28hxls2kxZpTg8GWPg2V1+OvVTA3&#10;dj9rbDH98V3R714+tl+H80Sp52H/vgARqY8P8d290wqmaX36kn6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p0etwgAAANsAAAAPAAAAAAAAAAAAAAAAAJgCAABkcnMvZG93&#10;bnJldi54bWxQSwUGAAAAAAQABAD1AAAAhwMAAAAA&#10;" stroked="f" strokeweight="2pt"/>
                    <v:shape id="Рисунок 129" o:spid="_x0000_s1147" type="#_x0000_t75" style="position:absolute;left:285;top:285;width:5430;height:5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05YnGAAAA2wAAAA8AAABkcnMvZG93bnJldi54bWxEj1tLAzEUhN8F/0M4gi/SZrfYC2vTYguC&#10;4EvdXvTxsDluFjcn2yS2239vhIKPw8x8w8yXvW3FiXxoHCvIhxkI4srphmsFu+3LYAYiRGSNrWNS&#10;cKEAy8XtzRwL7c78Tqcy1iJBOBSowMTYFVKGypDFMHQdcfK+nLcYk/S11B7PCW5bOcqyibTYcFow&#10;2NHaUPVd/lgF+2MYmw/0q/wTy+njwZVvm4eLUvd3/fMTiEh9/A9f269awTiHvy/pB8jF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LTlicYAAADbAAAADwAAAAAAAAAAAAAA&#10;AACfAgAAZHJzL2Rvd25yZXYueG1sUEsFBgAAAAAEAAQA9wAAAJIDAAAAAA==&#10;">
                      <v:imagedata r:id="rId22" o:title=""/>
                      <v:path arrowok="t"/>
                    </v:shape>
                  </v:group>
                  <v:group id="Группа 130" o:spid="_x0000_s1148" style="position:absolute;left:51674;width:6096;height:6096" coordsize="6096,6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oval id="Овал 131" o:spid="_x0000_s1149" style="position:absolute;width:6096;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XZ2sUA&#10;AADbAAAADwAAAGRycy9kb3ducmV2LnhtbESPQWsCMRSE74X+h/AKXkSzVhTZGqUWigr1oNtDj4/N&#10;62bp5mWbRHf996Yg9DjMzDfMct3bRlzIh9qxgsk4A0FcOl1zpeCzeB8tQISIrLFxTAquFGC9enxY&#10;Yq5dx0e6nGIlEoRDjgpMjG0uZSgNWQxj1xIn79t5izFJX0ntsUtw28jnLJtLizWnBYMtvRkqf05n&#10;q2Bh7H7e2GL267ui3w0324/D11SpwVP/+gIiUh//w/f2TiuYTeHvS/oB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ddnaxQAAANsAAAAPAAAAAAAAAAAAAAAAAJgCAABkcnMv&#10;ZG93bnJldi54bWxQSwUGAAAAAAQABAD1AAAAigMAAAAA&#10;" stroked="f" strokeweight="2pt"/>
                    <v:shape id="Рисунок 132" o:spid="_x0000_s1150" type="#_x0000_t75" style="position:absolute;left:285;top:285;width:5430;height:5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DRhHFAAAA2wAAAA8AAABkcnMvZG93bnJldi54bWxEj09rAjEUxO9Cv0N4Qi+iWYtW2RqlFQqF&#10;Xur6r8fH5rlZunlZk1TXb98UCj0OM/MbZrHqbCMu5EPtWMF4lIEgLp2uuVKw274O5yBCRNbYOCYF&#10;NwqwWt71Fphrd+UNXYpYiQThkKMCE2ObSxlKQxbDyLXEyTs5bzEm6SupPV4T3DbyIcsepcWa04LB&#10;ltaGyq/i2yrYn8PUHNG/jD+xmE0Ornj/GNyUuu93z08gInXxP/zXftMKphP4/ZJ+gF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w0YRxQAAANsAAAAPAAAAAAAAAAAAAAAA&#10;AJ8CAABkcnMvZG93bnJldi54bWxQSwUGAAAAAAQABAD3AAAAkQMAAAAA&#10;">
                      <v:imagedata r:id="rId22" o:title=""/>
                      <v:path arrowok="t"/>
                    </v:shape>
                  </v:group>
                </v:group>
                <w10:anchorlock/>
              </v:group>
            </w:pict>
          </mc:Fallback>
        </mc:AlternateContent>
      </w:r>
    </w:p>
    <w:p w:rsidR="005B2E53" w:rsidRPr="0088080D" w:rsidRDefault="005B2E53"/>
    <w:p w:rsidR="005B2E53" w:rsidRPr="0088080D" w:rsidRDefault="005B2E53"/>
    <w:p w:rsidR="005B2E53" w:rsidRPr="0088080D" w:rsidRDefault="005B2E53"/>
    <w:p w:rsidR="005B2E53" w:rsidRPr="0088080D" w:rsidRDefault="005B2E53"/>
    <w:p w:rsidR="005B2E53" w:rsidRPr="0088080D" w:rsidRDefault="005B2E53"/>
    <w:p w:rsidR="005B2E53" w:rsidRPr="0088080D" w:rsidRDefault="005B2E53"/>
    <w:p w:rsidR="008E79B0" w:rsidRDefault="008E79B0"/>
    <w:p w:rsidR="008E79B0" w:rsidRDefault="008E79B0"/>
    <w:p w:rsidR="008E79B0" w:rsidRDefault="008E79B0"/>
    <w:p w:rsidR="008E79B0" w:rsidRDefault="008E79B0"/>
    <w:p w:rsidR="008E79B0" w:rsidRDefault="008E79B0"/>
    <w:p w:rsidR="008E79B0" w:rsidRDefault="008E79B0"/>
    <w:p w:rsidR="008E79B0" w:rsidRPr="0088080D" w:rsidRDefault="008E79B0"/>
    <w:p w:rsidR="005B2E53" w:rsidRPr="0088080D" w:rsidRDefault="005B2E53"/>
    <w:p w:rsidR="005B2E53" w:rsidRPr="0088080D" w:rsidRDefault="005B2E53"/>
    <w:p w:rsidR="005B2E53" w:rsidRPr="0088080D" w:rsidRDefault="005B2E53"/>
    <w:p w:rsidR="005B2E53" w:rsidRPr="0088080D" w:rsidRDefault="005B2E53"/>
    <w:p w:rsidR="005B2E53" w:rsidRPr="0088080D" w:rsidRDefault="005B2E53"/>
    <w:p w:rsidR="005B2E53" w:rsidRPr="0088080D" w:rsidRDefault="005B2E53"/>
    <w:p w:rsidR="005B2E53" w:rsidRPr="0088080D" w:rsidRDefault="005B2E53" w:rsidP="00C65908">
      <w:pPr>
        <w:jc w:val="right"/>
      </w:pPr>
    </w:p>
    <w:p w:rsidR="005B2E53" w:rsidRPr="0088080D" w:rsidRDefault="00E945BE" w:rsidP="00A23170">
      <w:pPr>
        <w:tabs>
          <w:tab w:val="left" w:pos="5593"/>
        </w:tabs>
      </w:pPr>
      <w:r>
        <w:rPr>
          <w:noProof/>
          <w:lang w:eastAsia="uk-UA"/>
        </w:rPr>
        <w:lastRenderedPageBreak/>
        <w:drawing>
          <wp:anchor distT="0" distB="0" distL="114300" distR="114300" simplePos="0" relativeHeight="251678208" behindDoc="0" locked="0" layoutInCell="1" allowOverlap="1">
            <wp:simplePos x="0" y="0"/>
            <wp:positionH relativeFrom="column">
              <wp:posOffset>2019300</wp:posOffset>
            </wp:positionH>
            <wp:positionV relativeFrom="paragraph">
              <wp:posOffset>-257810</wp:posOffset>
            </wp:positionV>
            <wp:extent cx="521970" cy="580390"/>
            <wp:effectExtent l="0" t="0" r="0" b="0"/>
            <wp:wrapTight wrapText="bothSides">
              <wp:wrapPolygon edited="0">
                <wp:start x="0" y="0"/>
                <wp:lineTo x="0" y="18433"/>
                <wp:lineTo x="6307" y="20560"/>
                <wp:lineTo x="14190" y="20560"/>
                <wp:lineTo x="20496" y="18433"/>
                <wp:lineTo x="20496" y="0"/>
                <wp:lineTo x="0" y="0"/>
              </wp:wrapPolygon>
            </wp:wrapTight>
            <wp:docPr id="13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970" cy="5803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uk-UA"/>
        </w:rPr>
        <w:drawing>
          <wp:anchor distT="0" distB="0" distL="114300" distR="114300" simplePos="0" relativeHeight="251679232" behindDoc="0" locked="0" layoutInCell="1" allowOverlap="1">
            <wp:simplePos x="0" y="0"/>
            <wp:positionH relativeFrom="column">
              <wp:posOffset>7231380</wp:posOffset>
            </wp:positionH>
            <wp:positionV relativeFrom="paragraph">
              <wp:posOffset>-228600</wp:posOffset>
            </wp:positionV>
            <wp:extent cx="521970" cy="580390"/>
            <wp:effectExtent l="0" t="0" r="0" b="0"/>
            <wp:wrapTight wrapText="bothSides">
              <wp:wrapPolygon edited="0">
                <wp:start x="0" y="0"/>
                <wp:lineTo x="0" y="18433"/>
                <wp:lineTo x="6307" y="20560"/>
                <wp:lineTo x="14190" y="20560"/>
                <wp:lineTo x="20496" y="18433"/>
                <wp:lineTo x="20496" y="0"/>
                <wp:lineTo x="0" y="0"/>
              </wp:wrapPolygon>
            </wp:wrapTight>
            <wp:docPr id="14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970" cy="5803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uk-UA"/>
        </w:rPr>
        <mc:AlternateContent>
          <mc:Choice Requires="wpg">
            <w:drawing>
              <wp:anchor distT="0" distB="0" distL="114300" distR="114300" simplePos="0" relativeHeight="251659776" behindDoc="0" locked="1" layoutInCell="1" allowOverlap="1">
                <wp:simplePos x="0" y="0"/>
                <wp:positionH relativeFrom="column">
                  <wp:posOffset>-132080</wp:posOffset>
                </wp:positionH>
                <wp:positionV relativeFrom="paragraph">
                  <wp:posOffset>-257810</wp:posOffset>
                </wp:positionV>
                <wp:extent cx="10055860" cy="7160895"/>
                <wp:effectExtent l="39370" t="8890" r="39370" b="2540"/>
                <wp:wrapNone/>
                <wp:docPr id="1" name="Группа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5860" cy="7160895"/>
                          <a:chOff x="0" y="0"/>
                          <a:chExt cx="100558" cy="71610"/>
                        </a:xfrm>
                      </wpg:grpSpPr>
                      <wpg:grpSp>
                        <wpg:cNvPr id="3" name="Группа 246"/>
                        <wpg:cNvGrpSpPr>
                          <a:grpSpLocks/>
                        </wpg:cNvGrpSpPr>
                        <wpg:grpSpPr bwMode="auto">
                          <a:xfrm>
                            <a:off x="0" y="1594"/>
                            <a:ext cx="100558" cy="70016"/>
                            <a:chOff x="0" y="1535"/>
                            <a:chExt cx="100558" cy="70022"/>
                          </a:xfrm>
                        </wpg:grpSpPr>
                        <wpg:grpSp>
                          <wpg:cNvPr id="4" name="Группа 247"/>
                          <wpg:cNvGrpSpPr>
                            <a:grpSpLocks/>
                          </wpg:cNvGrpSpPr>
                          <wpg:grpSpPr bwMode="auto">
                            <a:xfrm>
                              <a:off x="476" y="6572"/>
                              <a:ext cx="99269" cy="61379"/>
                              <a:chOff x="0" y="0"/>
                              <a:chExt cx="99269" cy="61379"/>
                            </a:xfrm>
                          </wpg:grpSpPr>
                          <wps:wsp>
                            <wps:cNvPr id="5" name="Поле 248"/>
                            <wps:cNvSpPr txBox="1">
                              <a:spLocks noChangeArrowheads="1"/>
                            </wps:cNvSpPr>
                            <wps:spPr bwMode="auto">
                              <a:xfrm>
                                <a:off x="0" y="0"/>
                                <a:ext cx="48025" cy="61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linkedTxbx id="7" seq="5"/>
                            <wps:bodyPr rot="0" vert="horz" wrap="square" lIns="91440" tIns="45720" rIns="91440" bIns="45720" anchor="t" anchorCtr="0" upright="1">
                              <a:noAutofit/>
                            </wps:bodyPr>
                          </wps:wsp>
                          <wps:wsp>
                            <wps:cNvPr id="6" name="Поле 249"/>
                            <wps:cNvSpPr txBox="1">
                              <a:spLocks noChangeArrowheads="1"/>
                            </wps:cNvSpPr>
                            <wps:spPr bwMode="auto">
                              <a:xfrm>
                                <a:off x="51244" y="0"/>
                                <a:ext cx="48025" cy="61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linkedTxbx id="7" seq="6"/>
                            <wps:bodyPr rot="0" vert="horz" wrap="square" lIns="91440" tIns="45720" rIns="91440" bIns="45720" anchor="t" anchorCtr="0" upright="1">
                              <a:noAutofit/>
                            </wps:bodyPr>
                          </wps:wsp>
                        </wpg:grpSp>
                        <wpg:grpSp>
                          <wpg:cNvPr id="7" name="Группа 250"/>
                          <wpg:cNvGrpSpPr>
                            <a:grpSpLocks/>
                          </wpg:cNvGrpSpPr>
                          <wpg:grpSpPr bwMode="auto">
                            <a:xfrm>
                              <a:off x="0" y="1535"/>
                              <a:ext cx="100558" cy="70023"/>
                              <a:chOff x="0" y="1535"/>
                              <a:chExt cx="100558" cy="70022"/>
                            </a:xfrm>
                          </wpg:grpSpPr>
                          <wpg:grpSp>
                            <wpg:cNvPr id="8" name="Группа 251"/>
                            <wpg:cNvGrpSpPr>
                              <a:grpSpLocks/>
                            </wpg:cNvGrpSpPr>
                            <wpg:grpSpPr bwMode="auto">
                              <a:xfrm>
                                <a:off x="0" y="1535"/>
                                <a:ext cx="49314" cy="69927"/>
                                <a:chOff x="0" y="1536"/>
                                <a:chExt cx="49314" cy="69931"/>
                              </a:xfrm>
                            </wpg:grpSpPr>
                            <wpg:grpSp>
                              <wpg:cNvPr id="9" name="Группа 252"/>
                              <wpg:cNvGrpSpPr>
                                <a:grpSpLocks/>
                              </wpg:cNvGrpSpPr>
                              <wpg:grpSpPr bwMode="auto">
                                <a:xfrm>
                                  <a:off x="0" y="1536"/>
                                  <a:ext cx="49314" cy="69819"/>
                                  <a:chOff x="0" y="1536"/>
                                  <a:chExt cx="49314" cy="69824"/>
                                </a:xfrm>
                              </wpg:grpSpPr>
                              <wps:wsp>
                                <wps:cNvPr id="10" name="Скругленный прямоугольник 253"/>
                                <wps:cNvSpPr>
                                  <a:spLocks noChangeArrowheads="1"/>
                                </wps:cNvSpPr>
                                <wps:spPr bwMode="auto">
                                  <a:xfrm>
                                    <a:off x="0" y="1536"/>
                                    <a:ext cx="49314" cy="68778"/>
                                  </a:xfrm>
                                  <a:prstGeom prst="roundRect">
                                    <a:avLst>
                                      <a:gd name="adj" fmla="val 1509"/>
                                    </a:avLst>
                                  </a:prstGeom>
                                  <a:noFill/>
                                  <a:ln w="63500" cmpd="dbl">
                                    <a:solidFill>
                                      <a:srgbClr val="BFBFB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 name="Овал 255"/>
                                <wps:cNvSpPr>
                                  <a:spLocks noChangeAspect="1"/>
                                </wps:cNvSpPr>
                                <wps:spPr bwMode="auto">
                                  <a:xfrm>
                                    <a:off x="23481" y="69128"/>
                                    <a:ext cx="2232" cy="2232"/>
                                  </a:xfrm>
                                  <a:prstGeom prst="ellipse">
                                    <a:avLst/>
                                  </a:prstGeom>
                                  <a:solidFill>
                                    <a:srgbClr val="272727"/>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g:grpSp>
                            <wps:wsp>
                              <wps:cNvPr id="19" name="Поле 256"/>
                              <wps:cNvSpPr txBox="1">
                                <a:spLocks noChangeArrowheads="1"/>
                              </wps:cNvSpPr>
                              <wps:spPr bwMode="auto">
                                <a:xfrm>
                                  <a:off x="22125" y="68762"/>
                                  <a:ext cx="5120" cy="2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07CF9" w:rsidRPr="00EE0AF6" w:rsidRDefault="00F07CF9" w:rsidP="005B2E53">
                                    <w:pPr>
                                      <w:jc w:val="center"/>
                                      <w:rPr>
                                        <w:b/>
                                        <w:bCs/>
                                        <w:color w:val="BFBFBF"/>
                                        <w:lang w:val="en-US"/>
                                      </w:rPr>
                                    </w:pPr>
                                    <w:r w:rsidRPr="00EE0AF6">
                                      <w:rPr>
                                        <w:b/>
                                        <w:bCs/>
                                        <w:color w:val="BFBFBF"/>
                                        <w:lang w:val="en-US"/>
                                      </w:rPr>
                                      <w:t>8</w:t>
                                    </w:r>
                                  </w:p>
                                </w:txbxContent>
                              </wps:txbx>
                              <wps:bodyPr rot="0" vert="horz" wrap="square" lIns="91440" tIns="45720" rIns="91440" bIns="45720" anchor="t" anchorCtr="0" upright="1">
                                <a:noAutofit/>
                              </wps:bodyPr>
                            </wps:wsp>
                          </wpg:grpSp>
                          <wpg:grpSp>
                            <wpg:cNvPr id="20" name="Группа 257"/>
                            <wpg:cNvGrpSpPr>
                              <a:grpSpLocks/>
                            </wpg:cNvGrpSpPr>
                            <wpg:grpSpPr bwMode="auto">
                              <a:xfrm>
                                <a:off x="51244" y="1536"/>
                                <a:ext cx="49314" cy="70022"/>
                                <a:chOff x="0" y="1536"/>
                                <a:chExt cx="49314" cy="70027"/>
                              </a:xfrm>
                            </wpg:grpSpPr>
                            <wpg:grpSp>
                              <wpg:cNvPr id="21" name="Группа 258"/>
                              <wpg:cNvGrpSpPr>
                                <a:grpSpLocks/>
                              </wpg:cNvGrpSpPr>
                              <wpg:grpSpPr bwMode="auto">
                                <a:xfrm>
                                  <a:off x="0" y="1536"/>
                                  <a:ext cx="49314" cy="69824"/>
                                  <a:chOff x="0" y="1536"/>
                                  <a:chExt cx="49314" cy="69824"/>
                                </a:xfrm>
                              </wpg:grpSpPr>
                              <wps:wsp>
                                <wps:cNvPr id="22" name="Скругленный прямоугольник 259"/>
                                <wps:cNvSpPr>
                                  <a:spLocks noChangeArrowheads="1"/>
                                </wps:cNvSpPr>
                                <wps:spPr bwMode="auto">
                                  <a:xfrm>
                                    <a:off x="0" y="1536"/>
                                    <a:ext cx="49314" cy="68778"/>
                                  </a:xfrm>
                                  <a:prstGeom prst="roundRect">
                                    <a:avLst>
                                      <a:gd name="adj" fmla="val 1509"/>
                                    </a:avLst>
                                  </a:prstGeom>
                                  <a:noFill/>
                                  <a:ln w="63500" cmpd="dbl">
                                    <a:solidFill>
                                      <a:srgbClr val="BFBFB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3" name="Овал 261"/>
                                <wps:cNvSpPr>
                                  <a:spLocks noChangeAspect="1"/>
                                </wps:cNvSpPr>
                                <wps:spPr bwMode="auto">
                                  <a:xfrm>
                                    <a:off x="23481" y="69128"/>
                                    <a:ext cx="2232" cy="2232"/>
                                  </a:xfrm>
                                  <a:prstGeom prst="ellipse">
                                    <a:avLst/>
                                  </a:prstGeom>
                                  <a:solidFill>
                                    <a:srgbClr val="272727"/>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g:grpSp>
                            <wps:wsp>
                              <wps:cNvPr id="24" name="Поле 262"/>
                              <wps:cNvSpPr txBox="1">
                                <a:spLocks noChangeArrowheads="1"/>
                              </wps:cNvSpPr>
                              <wps:spPr bwMode="auto">
                                <a:xfrm>
                                  <a:off x="22764" y="68858"/>
                                  <a:ext cx="3906" cy="2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07CF9" w:rsidRPr="00EE0AF6" w:rsidRDefault="00F07CF9" w:rsidP="005B2E53">
                                    <w:pPr>
                                      <w:jc w:val="center"/>
                                      <w:rPr>
                                        <w:b/>
                                        <w:bCs/>
                                        <w:color w:val="BFBFBF"/>
                                        <w:lang w:val="en-US"/>
                                      </w:rPr>
                                    </w:pPr>
                                    <w:r w:rsidRPr="00EE0AF6">
                                      <w:rPr>
                                        <w:b/>
                                        <w:bCs/>
                                        <w:color w:val="BFBFBF"/>
                                        <w:lang w:val="en-US"/>
                                      </w:rPr>
                                      <w:t>13</w:t>
                                    </w:r>
                                  </w:p>
                                </w:txbxContent>
                              </wps:txbx>
                              <wps:bodyPr rot="0" vert="horz" wrap="square" lIns="91440" tIns="45720" rIns="91440" bIns="45720" anchor="t" anchorCtr="0" upright="1">
                                <a:noAutofit/>
                              </wps:bodyPr>
                            </wps:wsp>
                          </wpg:grpSp>
                        </wpg:grpSp>
                      </wpg:grpSp>
                      <wpg:grpSp>
                        <wpg:cNvPr id="25" name="Группа 134"/>
                        <wpg:cNvGrpSpPr>
                          <a:grpSpLocks/>
                        </wpg:cNvGrpSpPr>
                        <wpg:grpSpPr bwMode="auto">
                          <a:xfrm>
                            <a:off x="21371" y="0"/>
                            <a:ext cx="57766" cy="6096"/>
                            <a:chOff x="0" y="0"/>
                            <a:chExt cx="57770" cy="6096"/>
                          </a:xfrm>
                        </wpg:grpSpPr>
                        <wpg:grpSp>
                          <wpg:cNvPr id="26" name="Группа 135"/>
                          <wpg:cNvGrpSpPr>
                            <a:grpSpLocks/>
                          </wpg:cNvGrpSpPr>
                          <wpg:grpSpPr bwMode="auto">
                            <a:xfrm>
                              <a:off x="0" y="0"/>
                              <a:ext cx="6096" cy="6096"/>
                              <a:chOff x="0" y="0"/>
                              <a:chExt cx="6096" cy="6096"/>
                            </a:xfrm>
                          </wpg:grpSpPr>
                          <wps:wsp>
                            <wps:cNvPr id="27" name="Овал 136"/>
                            <wps:cNvSpPr>
                              <a:spLocks noChangeArrowheads="1"/>
                            </wps:cNvSpPr>
                            <wps:spPr bwMode="auto">
                              <a:xfrm>
                                <a:off x="0" y="0"/>
                                <a:ext cx="6096" cy="6096"/>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pic:pic xmlns:pic="http://schemas.openxmlformats.org/drawingml/2006/picture">
                            <pic:nvPicPr>
                              <pic:cNvPr id="28" name="Рисунок 137"/>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285" y="285"/>
                                <a:ext cx="5430" cy="543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9" name="Группа 138"/>
                          <wpg:cNvGrpSpPr>
                            <a:grpSpLocks/>
                          </wpg:cNvGrpSpPr>
                          <wpg:grpSpPr bwMode="auto">
                            <a:xfrm>
                              <a:off x="51674" y="0"/>
                              <a:ext cx="6096" cy="6096"/>
                              <a:chOff x="0" y="0"/>
                              <a:chExt cx="6096" cy="6096"/>
                            </a:xfrm>
                          </wpg:grpSpPr>
                          <wps:wsp>
                            <wps:cNvPr id="30" name="Овал 139"/>
                            <wps:cNvSpPr>
                              <a:spLocks noChangeArrowheads="1"/>
                            </wps:cNvSpPr>
                            <wps:spPr bwMode="auto">
                              <a:xfrm>
                                <a:off x="0" y="0"/>
                                <a:ext cx="6096" cy="6096"/>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pic:pic xmlns:pic="http://schemas.openxmlformats.org/drawingml/2006/picture">
                            <pic:nvPicPr>
                              <pic:cNvPr id="31" name="Рисунок 140"/>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285" y="285"/>
                                <a:ext cx="5430" cy="5430"/>
                              </a:xfrm>
                              <a:prstGeom prst="rect">
                                <a:avLst/>
                              </a:prstGeom>
                              <a:noFill/>
                              <a:extLst>
                                <a:ext uri="{909E8E84-426E-40DD-AFC4-6F175D3DCCD1}">
                                  <a14:hiddenFill xmlns:a14="http://schemas.microsoft.com/office/drawing/2010/main">
                                    <a:solidFill>
                                      <a:srgbClr val="FFFFFF"/>
                                    </a:solidFill>
                                  </a14:hiddenFill>
                                </a:ext>
                              </a:extLst>
                            </pic:spPr>
                          </pic:pic>
                        </wpg:grpSp>
                      </wpg:grpSp>
                    </wpg:wgp>
                  </a:graphicData>
                </a:graphic>
                <wp14:sizeRelH relativeFrom="page">
                  <wp14:pctWidth>0</wp14:pctWidth>
                </wp14:sizeRelH>
                <wp14:sizeRelV relativeFrom="page">
                  <wp14:pctHeight>0</wp14:pctHeight>
                </wp14:sizeRelV>
              </wp:anchor>
            </w:drawing>
          </mc:Choice>
          <mc:Fallback>
            <w:pict>
              <v:group id="Группа 141" o:spid="_x0000_s1151" style="position:absolute;margin-left:-10.4pt;margin-top:-20.3pt;width:791.8pt;height:563.85pt;z-index:251659776;mso-position-horizontal-relative:text;mso-position-vertical-relative:text" coordsize="100558,71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">
                <v:group id="Группа 246" o:spid="_x0000_s1152" style="position:absolute;top:1594;width:100558;height:70016" coordorigin=",1535" coordsize="100558,70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group id="Группа 247" o:spid="_x0000_s1153" style="position:absolute;left:476;top:6572;width:99269;height:61379" coordsize="99269,61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Поле 248" o:spid="_x0000_s1154" type="#_x0000_t202" style="position:absolute;width:48025;height:61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LjT8QA&#10;AADaAAAADwAAAGRycy9kb3ducmV2LnhtbESPT4vCMBTE7wt+h/AEb2u6giJd0yIFUcQ9+Ofi7W3z&#10;bMs2L7WJWvfTG0HwOMzMb5hZ2plaXKl1lWUFX8MIBHFudcWFgsN+8TkF4TyyxtoyKbiTgzTpfcww&#10;1vbGW7rufCEChF2MCkrvm1hKl5dk0A1tQxy8k20N+iDbQuoWbwFuajmKook0WHFYKLGhrKT8b3cx&#10;CtbZ4ge3vyMz/a+z5eY0b86H41ipQb+bf4Pw1Pl3+NVeaQVjeF4JN0A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i40/EAAAA2gAAAA8AAAAAAAAAAAAAAAAAmAIAAGRycy9k&#10;b3ducmV2LnhtbFBLBQYAAAAABAAEAPUAAACJAwAAAAA=&#10;" filled="f" stroked="f" strokeweight=".5pt">
                      <v:textbox style="mso-next-textbox:#Поле 249">
                        <w:txbxContent/>
                      </v:textbox>
                    </v:shape>
                    <v:shape id="Поле 249" o:spid="_x0000_s1155" type="#_x0000_t202" style="position:absolute;left:51244;width:48025;height:61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9OMUA&#10;AADaAAAADwAAAGRycy9kb3ducmV2LnhtbESPT2vCQBTE70K/w/IK3symQoOkWUUCYin2oM2lt9fs&#10;yx+afRuzW5P203cFweMwM79hss1kOnGhwbWWFTxFMQji0uqWawXFx26xAuE8ssbOMin4JQeb9cMs&#10;w1TbkY90OflaBAi7FBU03veplK5syKCLbE8cvMoOBn2QQy31gGOAm04u4ziRBlsOCw32lDdUfp9+&#10;jIK3fPeOx6+lWf11+f5Qbftz8fms1Pxx2r6A8DT5e/jWftUKErheCT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H04xQAAANoAAAAPAAAAAAAAAAAAAAAAAJgCAABkcnMv&#10;ZG93bnJldi54bWxQSwUGAAAAAAQABAD1AAAAigMAAAAA&#10;" filled="f" stroked="f" strokeweight=".5pt">
                      <v:textbox style="mso-next-textbox:#Поле 215">
                        <w:txbxContent/>
                      </v:textbox>
                    </v:shape>
                  </v:group>
                  <v:group id="Группа 250" o:spid="_x0000_s1156" style="position:absolute;top:1535;width:100558;height:70023" coordorigin=",1535" coordsize="100558,70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group id="Группа 251" o:spid="_x0000_s1157" style="position:absolute;top:1535;width:49314;height:69927" coordorigin=",1536" coordsize="49314,699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group id="Группа 252" o:spid="_x0000_s1158" style="position:absolute;top:1536;width:49314;height:69819" coordorigin=",1536" coordsize="49314,698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roundrect id="Скругленный прямоугольник 253" o:spid="_x0000_s1159" style="position:absolute;top:1536;width:49314;height:68778;visibility:visible;mso-wrap-style:square;v-text-anchor:middle" arcsize="98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OVtMMA&#10;AADbAAAADwAAAGRycy9kb3ducmV2LnhtbESPQWvCQBCF74X+h2WE3urGHMSmriKiYI5aQbwN2TEb&#10;mp0N2a3G/nrnIHib4b1575v5cvCtulIfm8AGJuMMFHEVbMO1gePP9nMGKiZki21gMnCnCMvF+9sc&#10;CxtuvKfrIdVKQjgWaMCl1BVax8qRxzgOHbFol9B7TLL2tbY93iTctzrPsqn22LA0OOxo7aj6Pfx5&#10;A9P/crPa5MfJ1+kyc/cyD+W5CsZ8jIbVN6hEQ3qZn9c7K/hCL7/IAHr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qOVtMMAAADbAAAADwAAAAAAAAAAAAAAAACYAgAAZHJzL2Rv&#10;d25yZXYueG1sUEsFBgAAAAAEAAQA9QAAAIgDAAAAAA==&#10;" filled="f" strokecolor="#bfbfbf" strokeweight="5pt">
                          <v:stroke linestyle="thinThin" joinstyle="miter"/>
                        </v:roundrect>
                        <v:oval id="Овал 255" o:spid="_x0000_s1160" style="position:absolute;left:23481;top:69128;width:2232;height:2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mfscMA&#10;AADbAAAADwAAAGRycy9kb3ducmV2LnhtbESPQWvCQBCF7wX/wzIFb3XTKkVSVwlC0R4qGAWvQ3aa&#10;hGRnw+6q6b/vHITeZnhv3vtmtRldr24UYuvZwOssA0VcedtybeB8+nxZgooJ2WLvmQz8UoTNevK0&#10;wtz6Ox/pVqZaSQjHHA00KQ251rFqyGGc+YFYtB8fHCZZQ61twLuEu16/Zdm7dtiyNDQ40Lahqiuv&#10;zkAoadcfTl8LN99ffKGxc99FZ8z0eSw+QCUa07/5cb23gi+w8osMo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mfscMAAADbAAAADwAAAAAAAAAAAAAAAACYAgAAZHJzL2Rv&#10;d25yZXYueG1sUEsFBgAAAAAEAAQA9QAAAIgDAAAAAA==&#10;" fillcolor="#272727" stroked="f" strokeweight="2pt">
                          <v:path arrowok="t"/>
                          <o:lock v:ext="edit" aspectratio="t"/>
                        </v:oval>
                      </v:group>
                      <v:shape id="Поле 256" o:spid="_x0000_s1161" type="#_x0000_t202" style="position:absolute;left:22125;top:68762;width:5120;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2zEsIA&#10;AADbAAAADwAAAGRycy9kb3ducmV2LnhtbERPS4vCMBC+L/gfwgh7W1MFRatRpCArix58XLyNzdgW&#10;m0ltslr99UYQvM3H95zJrDGluFLtCssKup0IBHFqdcGZgv1u8TME4TyyxtIyKbiTg9m09TXBWNsb&#10;b+i69ZkIIexiVJB7X8VSujQng65jK+LAnWxt0AdYZ1LXeAvhppS9KBpIgwWHhhwrSnJKz9t/o+Av&#10;Waxxc+yZ4aNMfleneXXZH/pKfbeb+RiEp8Z/xG/3Uof5I3j9Eg6Q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bMSwgAAANsAAAAPAAAAAAAAAAAAAAAAAJgCAABkcnMvZG93&#10;bnJldi54bWxQSwUGAAAAAAQABAD1AAAAhwMAAAAA&#10;" filled="f" stroked="f" strokeweight=".5pt">
                        <v:textbox>
                          <w:txbxContent>
                            <w:p w:rsidR="00F07CF9" w:rsidRPr="00EE0AF6" w:rsidRDefault="00F07CF9" w:rsidP="005B2E53">
                              <w:pPr>
                                <w:jc w:val="center"/>
                                <w:rPr>
                                  <w:b/>
                                  <w:bCs/>
                                  <w:color w:val="BFBFBF"/>
                                  <w:lang w:val="en-US"/>
                                </w:rPr>
                              </w:pPr>
                              <w:r w:rsidRPr="00EE0AF6">
                                <w:rPr>
                                  <w:b/>
                                  <w:bCs/>
                                  <w:color w:val="BFBFBF"/>
                                  <w:lang w:val="en-US"/>
                                </w:rPr>
                                <w:t>8</w:t>
                              </w:r>
                            </w:p>
                          </w:txbxContent>
                        </v:textbox>
                      </v:shape>
                    </v:group>
                    <v:group id="Группа 257" o:spid="_x0000_s1162" style="position:absolute;left:51244;top:1536;width:49314;height:70022" coordorigin=",1536" coordsize="49314,70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group id="Группа 258" o:spid="_x0000_s1163" style="position:absolute;top:1536;width:49314;height:69824" coordorigin=",1536" coordsize="49314,698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roundrect id="Скругленный прямоугольник 259" o:spid="_x0000_s1164" style="position:absolute;top:1536;width:49314;height:68778;visibility:visible;mso-wrap-style:square;v-text-anchor:middle" arcsize="98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Fk5cIA&#10;AADbAAAADwAAAGRycy9kb3ducmV2LnhtbESPQYvCMBSE74L/ITxhb5qag7jVKLIobI+6gnh7NM+m&#10;bPNSmqh1f/1GEDwOM/MNs1z3rhE36kLtWcN0koEgLr2pudJw/NmN5yBCRDbYeCYNDwqwXg0HS8yN&#10;v/OebodYiQThkKMGG2ObSxlKSw7DxLfEybv4zmFMsquk6fCe4K6RKstm0mHNacFiS1+Wyt/D1WmY&#10;/RXbzVYdp5+ny9w+CuWLc+m1/hj1mwWISH18h1/tb6NBKXh+ST9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UWTlwgAAANsAAAAPAAAAAAAAAAAAAAAAAJgCAABkcnMvZG93&#10;bnJldi54bWxQSwUGAAAAAAQABAD1AAAAhwMAAAAA&#10;" filled="f" strokecolor="#bfbfbf" strokeweight="5pt">
                          <v:stroke linestyle="thinThin" joinstyle="miter"/>
                        </v:roundrect>
                        <v:oval id="Овал 261" o:spid="_x0000_s1165" style="position:absolute;left:23481;top:69128;width:2232;height:2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HHfcIA&#10;AADbAAAADwAAAGRycy9kb3ducmV2LnhtbESPT4vCMBTE7wt+h/AEb2vqHxapRimCrB4UtgpeH82z&#10;LW1eSpLV+u3NwoLHYWZ+w6w2vWnFnZyvLSuYjBMQxIXVNZcKLufd5wKED8gaW8uk4EkeNuvBxwpT&#10;bR/8Q/c8lCJC2KeooAqhS6X0RUUG/dh2xNG7WWcwROlKqR0+Ity0cpokX9JgzXGhwo62FRVN/msU&#10;uJy+29P5MDez/dVmEhtzzBqlRsM+W4II1Id3+L+91wqmM/j7En+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Qcd9wgAAANsAAAAPAAAAAAAAAAAAAAAAAJgCAABkcnMvZG93&#10;bnJldi54bWxQSwUGAAAAAAQABAD1AAAAhwMAAAAA&#10;" fillcolor="#272727" stroked="f" strokeweight="2pt">
                          <v:path arrowok="t"/>
                          <o:lock v:ext="edit" aspectratio="t"/>
                        </v:oval>
                      </v:group>
                      <v:shape id="Поле 262" o:spid="_x0000_s1166" type="#_x0000_t202" style="position:absolute;left:22764;top:68858;width:3906;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rsidR="00F07CF9" w:rsidRPr="00EE0AF6" w:rsidRDefault="00F07CF9" w:rsidP="005B2E53">
                              <w:pPr>
                                <w:jc w:val="center"/>
                                <w:rPr>
                                  <w:b/>
                                  <w:bCs/>
                                  <w:color w:val="BFBFBF"/>
                                  <w:lang w:val="en-US"/>
                                </w:rPr>
                              </w:pPr>
                              <w:r w:rsidRPr="00EE0AF6">
                                <w:rPr>
                                  <w:b/>
                                  <w:bCs/>
                                  <w:color w:val="BFBFBF"/>
                                  <w:lang w:val="en-US"/>
                                </w:rPr>
                                <w:t>13</w:t>
                              </w:r>
                            </w:p>
                          </w:txbxContent>
                        </v:textbox>
                      </v:shape>
                    </v:group>
                  </v:group>
                </v:group>
                <v:group id="Группа 134" o:spid="_x0000_s1167" style="position:absolute;left:21371;width:57766;height:6096" coordsize="57770,6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group id="Группа 135" o:spid="_x0000_s1168" style="position:absolute;width:6096;height:6096" coordsize="6096,6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oval id="Овал 136" o:spid="_x0000_s1169" style="position:absolute;width:6096;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ispMYA&#10;AADbAAAADwAAAGRycy9kb3ducmV2LnhtbESPQWsCMRSE7wX/Q3iCl1KztdTK1ihVkFqwh7o99PjY&#10;PDeLm5c1ie76702h0OMwM98w82VvG3EhH2rHCh7HGQji0umaKwXfxeZhBiJEZI2NY1JwpQDLxeBu&#10;jrl2HX/RZR8rkSAcclRgYmxzKUNpyGIYu5Y4eQfnLcYkfSW1xy7BbSMnWTaVFmtOCwZbWhsqj/uz&#10;VTAz9mPa2OL55Lui396v3nefP09KjYb92yuISH38D/+1t1rB5AV+v6Qf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ispMYAAADbAAAADwAAAAAAAAAAAAAAAACYAgAAZHJz&#10;L2Rvd25yZXYueG1sUEsFBgAAAAAEAAQA9QAAAIsDAAAAAA==&#10;" stroked="f" strokeweight="2pt"/>
                    <v:shape id="Рисунок 137" o:spid="_x0000_s1170" type="#_x0000_t75" style="position:absolute;left:285;top:285;width:5430;height:5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IP2nCAAAA2wAAAA8AAABkcnMvZG93bnJldi54bWxET01rAjEQvRf8D2EEL6VmldqW1ShaEAq9&#10;6Gpbj8Nm3CxuJtsk1fXfm4PQ4+N9zxadbcSZfKgdKxgNMxDEpdM1Vwr2u/XTG4gQkTU2jknBlQIs&#10;5r2HGebaXXhL5yJWIoVwyFGBibHNpQylIYth6FrixB2dtxgT9JXUHi8p3DZynGUv0mLNqcFgS++G&#10;ylPxZxV8/YaJ+UG/Gh2weH3+dsXn5vGq1KDfLacgInXxX3x3f2gF4zQ2fUk/QM5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iD9pwgAAANsAAAAPAAAAAAAAAAAAAAAAAJ8C&#10;AABkcnMvZG93bnJldi54bWxQSwUGAAAAAAQABAD3AAAAjgMAAAAA&#10;">
                      <v:imagedata r:id="rId22" o:title=""/>
                      <v:path arrowok="t"/>
                    </v:shape>
                  </v:group>
                  <v:group id="Группа 138" o:spid="_x0000_s1171" style="position:absolute;left:51674;width:6096;height:6096" coordsize="6096,6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oval id="Овал 139" o:spid="_x0000_s1172" style="position:absolute;width:6096;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iiDcIA&#10;AADbAAAADwAAAGRycy9kb3ducmV2LnhtbERPz2vCMBS+C/4P4Q12EU03sUg1ihuMOdCDdocdH82z&#10;KWteuiSz3X+/HASPH9/v9XawrbiSD41jBU+zDARx5XTDtYLP8m26BBEissbWMSn4owDbzXi0xkK7&#10;nk90PcdapBAOBSowMXaFlKEyZDHMXEecuIvzFmOCvpbaY5/CbSufsyyXFhtODQY7ejVUfZ9/rYKl&#10;sR95a8vFj+/LYT95eT8cv+ZKPT4MuxWISEO8i2/uvVYwT+vTl/QD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eKINwgAAANsAAAAPAAAAAAAAAAAAAAAAAJgCAABkcnMvZG93&#10;bnJldi54bWxQSwUGAAAAAAQABAD1AAAAhwMAAAAA&#10;" stroked="f" strokeweight="2pt"/>
                    <v:shape id="Рисунок 140" o:spid="_x0000_s1173" type="#_x0000_t75" style="position:absolute;left:285;top:285;width:5430;height:5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rACnFAAAA2wAAAA8AAABkcnMvZG93bnJldi54bWxEj09LAzEUxO+C3yE8wYu02VXbytq0tIIg&#10;eNHtP4+PzXOzdPOyTWK7/fZGEHocZuY3zHTe21YcyYfGsYJ8mIEgrpxuuFawXr0OnkCEiKyxdUwK&#10;zhRgPru+mmKh3Yk/6VjGWiQIhwIVmBi7QspQGbIYhq4jTt638xZjkr6W2uMpwW0r77NsLC02nBYM&#10;dvRiqNqXP1bB5hBGZod+mX9hOXncuvL94+6s1O1Nv3gGEamPl/B/+00reMjh70v6AXL2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awApxQAAANsAAAAPAAAAAAAAAAAAAAAA&#10;AJ8CAABkcnMvZG93bnJldi54bWxQSwUGAAAAAAQABAD3AAAAkQMAAAAA&#10;">
                      <v:imagedata r:id="rId22" o:title=""/>
                      <v:path arrowok="t"/>
                    </v:shape>
                  </v:group>
                </v:group>
                <w10:anchorlock/>
              </v:group>
            </w:pict>
          </mc:Fallback>
        </mc:AlternateContent>
      </w:r>
      <w:r w:rsidR="00A23170" w:rsidRPr="0088080D">
        <w:tab/>
      </w:r>
    </w:p>
    <w:p w:rsidR="005B2E53" w:rsidRPr="0088080D" w:rsidRDefault="005B2E53"/>
    <w:p w:rsidR="005B2E53" w:rsidRPr="0088080D" w:rsidRDefault="005B2E53"/>
    <w:p w:rsidR="005B2E53" w:rsidRPr="0088080D" w:rsidRDefault="005B2E53"/>
    <w:p w:rsidR="005B2E53" w:rsidRPr="0088080D" w:rsidRDefault="005B2E53"/>
    <w:p w:rsidR="005B2E53" w:rsidRPr="0088080D" w:rsidRDefault="005B2E53"/>
    <w:p w:rsidR="005B2E53" w:rsidRPr="0088080D" w:rsidRDefault="005B2E53"/>
    <w:p w:rsidR="005B2E53" w:rsidRPr="0088080D" w:rsidRDefault="005B2E53"/>
    <w:p w:rsidR="005B2E53" w:rsidRPr="0088080D" w:rsidRDefault="005B2E53"/>
    <w:p w:rsidR="005B2E53" w:rsidRPr="0088080D" w:rsidRDefault="005B2E53"/>
    <w:p w:rsidR="005B2E53" w:rsidRPr="0088080D" w:rsidRDefault="005B2E53"/>
    <w:p w:rsidR="005B2E53" w:rsidRPr="0088080D" w:rsidRDefault="005B2E53"/>
    <w:p w:rsidR="005B2E53" w:rsidRPr="0088080D" w:rsidRDefault="005B2E53"/>
    <w:p w:rsidR="005B2E53" w:rsidRPr="0088080D" w:rsidRDefault="005B2E53"/>
    <w:p w:rsidR="005B2E53" w:rsidRPr="0088080D" w:rsidRDefault="005B2E53"/>
    <w:p w:rsidR="005B2E53" w:rsidRPr="0088080D" w:rsidRDefault="005B2E53"/>
    <w:p w:rsidR="005B2E53" w:rsidRPr="0088080D" w:rsidRDefault="005B2E53"/>
    <w:p w:rsidR="005B2E53" w:rsidRPr="0088080D" w:rsidRDefault="005B2E53"/>
    <w:p w:rsidR="005B2E53" w:rsidRPr="0088080D" w:rsidRDefault="005B2E53"/>
    <w:p w:rsidR="005B2E53" w:rsidRPr="0088080D" w:rsidRDefault="005B2E53"/>
    <w:p w:rsidR="008E79B0" w:rsidRPr="00B04343" w:rsidRDefault="008E79B0" w:rsidP="0079629A">
      <w:pPr>
        <w:tabs>
          <w:tab w:val="left" w:pos="12787"/>
        </w:tabs>
      </w:pPr>
    </w:p>
    <w:sectPr w:rsidR="008E79B0" w:rsidRPr="00B04343" w:rsidSect="00D65660">
      <w:pgSz w:w="16838" w:h="11906" w:orient="landscape" w:code="9"/>
      <w:pgMar w:top="720" w:right="8758"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ntiqua">
    <w:altName w:val="Arial Narrow"/>
    <w:panose1 w:val="00000000000000000000"/>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36AF276"/>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BF9A1D06"/>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D1F41A4E"/>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4106F796"/>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B7D4DAD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FACB16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334BF7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73030C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A2C7DB0"/>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2CA6600A"/>
    <w:lvl w:ilvl="0">
      <w:start w:val="1"/>
      <w:numFmt w:val="bullet"/>
      <w:lvlText w:val=""/>
      <w:lvlJc w:val="left"/>
      <w:pPr>
        <w:tabs>
          <w:tab w:val="num" w:pos="360"/>
        </w:tabs>
        <w:ind w:left="360" w:hanging="360"/>
      </w:pPr>
      <w:rPr>
        <w:rFonts w:ascii="Symbol" w:hAnsi="Symbol" w:hint="default"/>
      </w:rPr>
    </w:lvl>
  </w:abstractNum>
  <w:abstractNum w:abstractNumId="10">
    <w:nsid w:val="116C7EF3"/>
    <w:multiLevelType w:val="hybridMultilevel"/>
    <w:tmpl w:val="1D6AAF4E"/>
    <w:lvl w:ilvl="0" w:tplc="0419000B">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1">
    <w:nsid w:val="14845327"/>
    <w:multiLevelType w:val="hybridMultilevel"/>
    <w:tmpl w:val="81A0678C"/>
    <w:lvl w:ilvl="0" w:tplc="0419000B">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2">
    <w:nsid w:val="18FA528A"/>
    <w:multiLevelType w:val="hybridMultilevel"/>
    <w:tmpl w:val="8BB2B622"/>
    <w:lvl w:ilvl="0" w:tplc="0419000B">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3">
    <w:nsid w:val="32BC0274"/>
    <w:multiLevelType w:val="hybridMultilevel"/>
    <w:tmpl w:val="DAC2C504"/>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
    <w:nsid w:val="33C72372"/>
    <w:multiLevelType w:val="hybridMultilevel"/>
    <w:tmpl w:val="1F22A8E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5">
    <w:nsid w:val="4B7F04E8"/>
    <w:multiLevelType w:val="multilevel"/>
    <w:tmpl w:val="BD60A8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62AD43D1"/>
    <w:multiLevelType w:val="hybridMultilevel"/>
    <w:tmpl w:val="C3F8894E"/>
    <w:lvl w:ilvl="0" w:tplc="0419000D">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7">
    <w:nsid w:val="6B561CE3"/>
    <w:multiLevelType w:val="hybridMultilevel"/>
    <w:tmpl w:val="BD502C94"/>
    <w:lvl w:ilvl="0" w:tplc="0419000D">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8">
    <w:nsid w:val="6EED5BA5"/>
    <w:multiLevelType w:val="hybridMultilevel"/>
    <w:tmpl w:val="112C25A0"/>
    <w:lvl w:ilvl="0" w:tplc="0419000D">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num w:numId="1">
    <w:abstractNumId w:val="17"/>
  </w:num>
  <w:num w:numId="2">
    <w:abstractNumId w:val="18"/>
  </w:num>
  <w:num w:numId="3">
    <w:abstractNumId w:val="16"/>
  </w:num>
  <w:num w:numId="4">
    <w:abstractNumId w:val="11"/>
  </w:num>
  <w:num w:numId="5">
    <w:abstractNumId w:val="10"/>
  </w:num>
  <w:num w:numId="6">
    <w:abstractNumId w:val="12"/>
  </w:num>
  <w:num w:numId="7">
    <w:abstractNumId w:val="14"/>
  </w:num>
  <w:num w:numId="8">
    <w:abstractNumId w:val="13"/>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08"/>
  <w:hyphenationZone w:val="425"/>
  <w:doNotHyphenateCaps/>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302E"/>
    <w:rsid w:val="00002837"/>
    <w:rsid w:val="00006C21"/>
    <w:rsid w:val="0002638A"/>
    <w:rsid w:val="00030C39"/>
    <w:rsid w:val="00033E54"/>
    <w:rsid w:val="00046AE8"/>
    <w:rsid w:val="00056A31"/>
    <w:rsid w:val="000572F4"/>
    <w:rsid w:val="000627EC"/>
    <w:rsid w:val="00071C57"/>
    <w:rsid w:val="000802D6"/>
    <w:rsid w:val="00083860"/>
    <w:rsid w:val="000A16E2"/>
    <w:rsid w:val="000A5719"/>
    <w:rsid w:val="000B5CBA"/>
    <w:rsid w:val="000C584A"/>
    <w:rsid w:val="000C59BA"/>
    <w:rsid w:val="000E7558"/>
    <w:rsid w:val="000F5F5F"/>
    <w:rsid w:val="001029F3"/>
    <w:rsid w:val="001102DE"/>
    <w:rsid w:val="001124B4"/>
    <w:rsid w:val="0011267A"/>
    <w:rsid w:val="0011782B"/>
    <w:rsid w:val="001343E9"/>
    <w:rsid w:val="00146C68"/>
    <w:rsid w:val="00152C76"/>
    <w:rsid w:val="00156D0A"/>
    <w:rsid w:val="001664ED"/>
    <w:rsid w:val="00172462"/>
    <w:rsid w:val="0018382E"/>
    <w:rsid w:val="00183C85"/>
    <w:rsid w:val="0019617C"/>
    <w:rsid w:val="001A288F"/>
    <w:rsid w:val="001A3D89"/>
    <w:rsid w:val="001B2FE3"/>
    <w:rsid w:val="001B69D4"/>
    <w:rsid w:val="001C3740"/>
    <w:rsid w:val="001C4659"/>
    <w:rsid w:val="001C6B4E"/>
    <w:rsid w:val="001C75AA"/>
    <w:rsid w:val="001E0F13"/>
    <w:rsid w:val="001E2282"/>
    <w:rsid w:val="001E760F"/>
    <w:rsid w:val="00215A69"/>
    <w:rsid w:val="00233109"/>
    <w:rsid w:val="0024199B"/>
    <w:rsid w:val="002425C8"/>
    <w:rsid w:val="0024271F"/>
    <w:rsid w:val="00252672"/>
    <w:rsid w:val="002556DA"/>
    <w:rsid w:val="002572F6"/>
    <w:rsid w:val="00267E11"/>
    <w:rsid w:val="002819D6"/>
    <w:rsid w:val="00285722"/>
    <w:rsid w:val="00297C4E"/>
    <w:rsid w:val="002B4393"/>
    <w:rsid w:val="002B5F22"/>
    <w:rsid w:val="002B621D"/>
    <w:rsid w:val="002B76BA"/>
    <w:rsid w:val="002C4D6C"/>
    <w:rsid w:val="002C5AAE"/>
    <w:rsid w:val="002E7E0F"/>
    <w:rsid w:val="002F2C62"/>
    <w:rsid w:val="002F40B4"/>
    <w:rsid w:val="002F4391"/>
    <w:rsid w:val="00305592"/>
    <w:rsid w:val="00306A11"/>
    <w:rsid w:val="00307656"/>
    <w:rsid w:val="003149C9"/>
    <w:rsid w:val="003246D2"/>
    <w:rsid w:val="003300DC"/>
    <w:rsid w:val="00343252"/>
    <w:rsid w:val="00343A51"/>
    <w:rsid w:val="003442EA"/>
    <w:rsid w:val="003607EC"/>
    <w:rsid w:val="00362925"/>
    <w:rsid w:val="003648B7"/>
    <w:rsid w:val="003728DD"/>
    <w:rsid w:val="00373183"/>
    <w:rsid w:val="0037512D"/>
    <w:rsid w:val="0037551C"/>
    <w:rsid w:val="00385DF1"/>
    <w:rsid w:val="00387BAE"/>
    <w:rsid w:val="00391ACC"/>
    <w:rsid w:val="00394C95"/>
    <w:rsid w:val="00396A67"/>
    <w:rsid w:val="003A39AB"/>
    <w:rsid w:val="003B5582"/>
    <w:rsid w:val="003D52D7"/>
    <w:rsid w:val="004144AF"/>
    <w:rsid w:val="0042235E"/>
    <w:rsid w:val="00423AB9"/>
    <w:rsid w:val="004265DD"/>
    <w:rsid w:val="0042693C"/>
    <w:rsid w:val="004314D6"/>
    <w:rsid w:val="00432A84"/>
    <w:rsid w:val="00471815"/>
    <w:rsid w:val="004725AB"/>
    <w:rsid w:val="00473508"/>
    <w:rsid w:val="0047722C"/>
    <w:rsid w:val="00477BBC"/>
    <w:rsid w:val="00480081"/>
    <w:rsid w:val="0048758B"/>
    <w:rsid w:val="004926DE"/>
    <w:rsid w:val="0049392D"/>
    <w:rsid w:val="004A2C6F"/>
    <w:rsid w:val="004C3977"/>
    <w:rsid w:val="004D0144"/>
    <w:rsid w:val="004F20C6"/>
    <w:rsid w:val="004F29F1"/>
    <w:rsid w:val="00503B48"/>
    <w:rsid w:val="005060E9"/>
    <w:rsid w:val="00513112"/>
    <w:rsid w:val="0052185F"/>
    <w:rsid w:val="00524522"/>
    <w:rsid w:val="005415EC"/>
    <w:rsid w:val="00570BDF"/>
    <w:rsid w:val="0057676E"/>
    <w:rsid w:val="00582EEC"/>
    <w:rsid w:val="00586C21"/>
    <w:rsid w:val="00594CA7"/>
    <w:rsid w:val="005969BB"/>
    <w:rsid w:val="005A09DF"/>
    <w:rsid w:val="005A486F"/>
    <w:rsid w:val="005A6537"/>
    <w:rsid w:val="005B2E53"/>
    <w:rsid w:val="005B38A6"/>
    <w:rsid w:val="005B66C8"/>
    <w:rsid w:val="005B79FA"/>
    <w:rsid w:val="005C000B"/>
    <w:rsid w:val="005C5960"/>
    <w:rsid w:val="005D4053"/>
    <w:rsid w:val="005E7A81"/>
    <w:rsid w:val="0060270F"/>
    <w:rsid w:val="006051AB"/>
    <w:rsid w:val="00611AA8"/>
    <w:rsid w:val="006162AB"/>
    <w:rsid w:val="00616795"/>
    <w:rsid w:val="0061706E"/>
    <w:rsid w:val="006220F7"/>
    <w:rsid w:val="00631AEE"/>
    <w:rsid w:val="00644F2C"/>
    <w:rsid w:val="00655BB8"/>
    <w:rsid w:val="0065664D"/>
    <w:rsid w:val="00667179"/>
    <w:rsid w:val="00671D8D"/>
    <w:rsid w:val="006737F3"/>
    <w:rsid w:val="00674319"/>
    <w:rsid w:val="006779C9"/>
    <w:rsid w:val="00682982"/>
    <w:rsid w:val="00685074"/>
    <w:rsid w:val="006969D3"/>
    <w:rsid w:val="006A12D2"/>
    <w:rsid w:val="006A2A6E"/>
    <w:rsid w:val="006A2F44"/>
    <w:rsid w:val="006A64CE"/>
    <w:rsid w:val="006B0BF2"/>
    <w:rsid w:val="006B1D2B"/>
    <w:rsid w:val="006B2C9C"/>
    <w:rsid w:val="006B3A4D"/>
    <w:rsid w:val="006C4258"/>
    <w:rsid w:val="006D299A"/>
    <w:rsid w:val="006D30E8"/>
    <w:rsid w:val="006E1223"/>
    <w:rsid w:val="006E1E15"/>
    <w:rsid w:val="006E7AF4"/>
    <w:rsid w:val="006F0878"/>
    <w:rsid w:val="006F59B3"/>
    <w:rsid w:val="00702230"/>
    <w:rsid w:val="0070625D"/>
    <w:rsid w:val="00714655"/>
    <w:rsid w:val="00715987"/>
    <w:rsid w:val="007170B6"/>
    <w:rsid w:val="0072386D"/>
    <w:rsid w:val="00744C0A"/>
    <w:rsid w:val="0076154A"/>
    <w:rsid w:val="00761CE9"/>
    <w:rsid w:val="00764A12"/>
    <w:rsid w:val="0076547A"/>
    <w:rsid w:val="007928CF"/>
    <w:rsid w:val="0079629A"/>
    <w:rsid w:val="007A1BC2"/>
    <w:rsid w:val="007A4207"/>
    <w:rsid w:val="007B0CD3"/>
    <w:rsid w:val="007B2B1C"/>
    <w:rsid w:val="007B68DF"/>
    <w:rsid w:val="007B79DB"/>
    <w:rsid w:val="007D3D0A"/>
    <w:rsid w:val="007E6B81"/>
    <w:rsid w:val="007E6B8B"/>
    <w:rsid w:val="007F2080"/>
    <w:rsid w:val="008145FF"/>
    <w:rsid w:val="008208F7"/>
    <w:rsid w:val="0082406B"/>
    <w:rsid w:val="008255BF"/>
    <w:rsid w:val="00831456"/>
    <w:rsid w:val="00840BC3"/>
    <w:rsid w:val="00843E52"/>
    <w:rsid w:val="008518EB"/>
    <w:rsid w:val="00852B54"/>
    <w:rsid w:val="00855F26"/>
    <w:rsid w:val="0085687B"/>
    <w:rsid w:val="00856CCF"/>
    <w:rsid w:val="008617F1"/>
    <w:rsid w:val="0086505D"/>
    <w:rsid w:val="00870729"/>
    <w:rsid w:val="0088080D"/>
    <w:rsid w:val="00887595"/>
    <w:rsid w:val="00890F98"/>
    <w:rsid w:val="0089107E"/>
    <w:rsid w:val="00892CFF"/>
    <w:rsid w:val="00897176"/>
    <w:rsid w:val="008A0160"/>
    <w:rsid w:val="008A0F79"/>
    <w:rsid w:val="008A1C7F"/>
    <w:rsid w:val="008A48A6"/>
    <w:rsid w:val="008B2DF3"/>
    <w:rsid w:val="008C28C0"/>
    <w:rsid w:val="008D2359"/>
    <w:rsid w:val="008D4AAE"/>
    <w:rsid w:val="008E0540"/>
    <w:rsid w:val="008E79B0"/>
    <w:rsid w:val="008F01AD"/>
    <w:rsid w:val="008F31DA"/>
    <w:rsid w:val="00911DFF"/>
    <w:rsid w:val="009150FC"/>
    <w:rsid w:val="00921C3A"/>
    <w:rsid w:val="00931BCA"/>
    <w:rsid w:val="00936991"/>
    <w:rsid w:val="00937D7B"/>
    <w:rsid w:val="00940FD6"/>
    <w:rsid w:val="00944194"/>
    <w:rsid w:val="00950FC9"/>
    <w:rsid w:val="00967CE2"/>
    <w:rsid w:val="009801D1"/>
    <w:rsid w:val="009853EA"/>
    <w:rsid w:val="009863DA"/>
    <w:rsid w:val="009A31AD"/>
    <w:rsid w:val="009A4AB2"/>
    <w:rsid w:val="009A6950"/>
    <w:rsid w:val="009B0173"/>
    <w:rsid w:val="009B44C5"/>
    <w:rsid w:val="009C05E7"/>
    <w:rsid w:val="009D04F2"/>
    <w:rsid w:val="009D3104"/>
    <w:rsid w:val="009D3DDB"/>
    <w:rsid w:val="009D76F6"/>
    <w:rsid w:val="009E17AA"/>
    <w:rsid w:val="009E350B"/>
    <w:rsid w:val="009E5E96"/>
    <w:rsid w:val="009E6DE5"/>
    <w:rsid w:val="00A07B48"/>
    <w:rsid w:val="00A14E8F"/>
    <w:rsid w:val="00A2261B"/>
    <w:rsid w:val="00A23170"/>
    <w:rsid w:val="00A25956"/>
    <w:rsid w:val="00A40C24"/>
    <w:rsid w:val="00A4204E"/>
    <w:rsid w:val="00A50188"/>
    <w:rsid w:val="00A63DF0"/>
    <w:rsid w:val="00A67C4E"/>
    <w:rsid w:val="00A70671"/>
    <w:rsid w:val="00A724FF"/>
    <w:rsid w:val="00A727A2"/>
    <w:rsid w:val="00A76694"/>
    <w:rsid w:val="00A81A72"/>
    <w:rsid w:val="00AA5525"/>
    <w:rsid w:val="00AB302E"/>
    <w:rsid w:val="00AB32DA"/>
    <w:rsid w:val="00AB5666"/>
    <w:rsid w:val="00AB616D"/>
    <w:rsid w:val="00AD0EF2"/>
    <w:rsid w:val="00AD360A"/>
    <w:rsid w:val="00AD3CE5"/>
    <w:rsid w:val="00AD75D2"/>
    <w:rsid w:val="00AE2B36"/>
    <w:rsid w:val="00AE35A2"/>
    <w:rsid w:val="00AE3ADB"/>
    <w:rsid w:val="00AE7256"/>
    <w:rsid w:val="00AF19AC"/>
    <w:rsid w:val="00AF4B88"/>
    <w:rsid w:val="00AF724F"/>
    <w:rsid w:val="00B0116B"/>
    <w:rsid w:val="00B04343"/>
    <w:rsid w:val="00B17211"/>
    <w:rsid w:val="00B20773"/>
    <w:rsid w:val="00B3502D"/>
    <w:rsid w:val="00B55D26"/>
    <w:rsid w:val="00B567B3"/>
    <w:rsid w:val="00B619CC"/>
    <w:rsid w:val="00B717C1"/>
    <w:rsid w:val="00B71802"/>
    <w:rsid w:val="00B774A7"/>
    <w:rsid w:val="00B83105"/>
    <w:rsid w:val="00B93682"/>
    <w:rsid w:val="00BA0993"/>
    <w:rsid w:val="00BA218D"/>
    <w:rsid w:val="00BA4C07"/>
    <w:rsid w:val="00BB2B78"/>
    <w:rsid w:val="00BC279C"/>
    <w:rsid w:val="00BD20D5"/>
    <w:rsid w:val="00BE2AAE"/>
    <w:rsid w:val="00BE3F37"/>
    <w:rsid w:val="00BF75D1"/>
    <w:rsid w:val="00C05D77"/>
    <w:rsid w:val="00C14B88"/>
    <w:rsid w:val="00C2088D"/>
    <w:rsid w:val="00C23A28"/>
    <w:rsid w:val="00C2725F"/>
    <w:rsid w:val="00C42F0E"/>
    <w:rsid w:val="00C5460C"/>
    <w:rsid w:val="00C5617E"/>
    <w:rsid w:val="00C65908"/>
    <w:rsid w:val="00C67CB6"/>
    <w:rsid w:val="00C8195F"/>
    <w:rsid w:val="00C82265"/>
    <w:rsid w:val="00C9743C"/>
    <w:rsid w:val="00CA78CC"/>
    <w:rsid w:val="00CB3CA2"/>
    <w:rsid w:val="00CC3A7E"/>
    <w:rsid w:val="00CC45F9"/>
    <w:rsid w:val="00CC5A94"/>
    <w:rsid w:val="00CD3A67"/>
    <w:rsid w:val="00CD6C18"/>
    <w:rsid w:val="00CE3268"/>
    <w:rsid w:val="00CE6211"/>
    <w:rsid w:val="00CF278D"/>
    <w:rsid w:val="00CF431C"/>
    <w:rsid w:val="00CF6EBD"/>
    <w:rsid w:val="00CF70F9"/>
    <w:rsid w:val="00D124BC"/>
    <w:rsid w:val="00D16DBE"/>
    <w:rsid w:val="00D218A3"/>
    <w:rsid w:val="00D260BC"/>
    <w:rsid w:val="00D43EF2"/>
    <w:rsid w:val="00D43FB6"/>
    <w:rsid w:val="00D44AC4"/>
    <w:rsid w:val="00D467E6"/>
    <w:rsid w:val="00D4699E"/>
    <w:rsid w:val="00D52168"/>
    <w:rsid w:val="00D52AC2"/>
    <w:rsid w:val="00D65660"/>
    <w:rsid w:val="00D74AD0"/>
    <w:rsid w:val="00D773BD"/>
    <w:rsid w:val="00D779E2"/>
    <w:rsid w:val="00D951BB"/>
    <w:rsid w:val="00D9531F"/>
    <w:rsid w:val="00D95C66"/>
    <w:rsid w:val="00D95CF2"/>
    <w:rsid w:val="00DA4B4C"/>
    <w:rsid w:val="00DC2F03"/>
    <w:rsid w:val="00DC6BDF"/>
    <w:rsid w:val="00DD0222"/>
    <w:rsid w:val="00DD0F9D"/>
    <w:rsid w:val="00DD44E0"/>
    <w:rsid w:val="00DD7D10"/>
    <w:rsid w:val="00DE01B7"/>
    <w:rsid w:val="00DE3F51"/>
    <w:rsid w:val="00DF7653"/>
    <w:rsid w:val="00E00D7B"/>
    <w:rsid w:val="00E14134"/>
    <w:rsid w:val="00E24D95"/>
    <w:rsid w:val="00E26DE8"/>
    <w:rsid w:val="00E354D1"/>
    <w:rsid w:val="00E35D68"/>
    <w:rsid w:val="00E420D8"/>
    <w:rsid w:val="00E54DB0"/>
    <w:rsid w:val="00E620EA"/>
    <w:rsid w:val="00E65DD3"/>
    <w:rsid w:val="00E73838"/>
    <w:rsid w:val="00E7526A"/>
    <w:rsid w:val="00E82A43"/>
    <w:rsid w:val="00E945BE"/>
    <w:rsid w:val="00E95784"/>
    <w:rsid w:val="00E96A34"/>
    <w:rsid w:val="00EA3CE5"/>
    <w:rsid w:val="00EA3E8D"/>
    <w:rsid w:val="00EB412E"/>
    <w:rsid w:val="00EC06AF"/>
    <w:rsid w:val="00EC37D6"/>
    <w:rsid w:val="00EC797B"/>
    <w:rsid w:val="00ED2DD5"/>
    <w:rsid w:val="00EE0AF6"/>
    <w:rsid w:val="00EE3B56"/>
    <w:rsid w:val="00EE416B"/>
    <w:rsid w:val="00F021CD"/>
    <w:rsid w:val="00F07CF9"/>
    <w:rsid w:val="00F1265A"/>
    <w:rsid w:val="00F15E6C"/>
    <w:rsid w:val="00F23C7A"/>
    <w:rsid w:val="00F24D3B"/>
    <w:rsid w:val="00F24ED9"/>
    <w:rsid w:val="00F26E13"/>
    <w:rsid w:val="00F45299"/>
    <w:rsid w:val="00F45886"/>
    <w:rsid w:val="00F56E21"/>
    <w:rsid w:val="00F6558B"/>
    <w:rsid w:val="00F72589"/>
    <w:rsid w:val="00F7343E"/>
    <w:rsid w:val="00F82526"/>
    <w:rsid w:val="00FB0484"/>
    <w:rsid w:val="00FB5D82"/>
    <w:rsid w:val="00FC6CA1"/>
    <w:rsid w:val="00FD0ABC"/>
    <w:rsid w:val="00FD2796"/>
    <w:rsid w:val="00FD3E5F"/>
    <w:rsid w:val="00FD7712"/>
    <w:rsid w:val="00FE2CF1"/>
    <w:rsid w:val="00FE33C8"/>
    <w:rsid w:val="00FE474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sz w:val="22"/>
        <w:szCs w:val="22"/>
        <w:lang w:val="uk-UA" w:eastAsia="uk-UA" w:bidi="ar-SA"/>
      </w:rPr>
    </w:rPrDefault>
    <w:pPrDefault>
      <w:pPr>
        <w:spacing w:after="160" w:line="259" w:lineRule="auto"/>
      </w:pPr>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locked="1"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15E6C"/>
    <w:pPr>
      <w:spacing w:after="200" w:line="276" w:lineRule="auto"/>
    </w:pPr>
    <w:rPr>
      <w:lang w:eastAsia="en-US"/>
    </w:rPr>
  </w:style>
  <w:style w:type="paragraph" w:styleId="1">
    <w:name w:val="heading 1"/>
    <w:basedOn w:val="a"/>
    <w:next w:val="a"/>
    <w:link w:val="10"/>
    <w:uiPriority w:val="99"/>
    <w:qFormat/>
    <w:rsid w:val="0088080D"/>
    <w:pPr>
      <w:keepNext/>
      <w:spacing w:after="0" w:line="240" w:lineRule="auto"/>
      <w:jc w:val="center"/>
      <w:outlineLvl w:val="0"/>
    </w:pPr>
    <w:rPr>
      <w:sz w:val="28"/>
      <w:szCs w:val="28"/>
      <w:lang w:eastAsia="ru-RU"/>
    </w:rPr>
  </w:style>
  <w:style w:type="paragraph" w:styleId="4">
    <w:name w:val="heading 4"/>
    <w:basedOn w:val="a"/>
    <w:next w:val="a"/>
    <w:link w:val="40"/>
    <w:uiPriority w:val="99"/>
    <w:qFormat/>
    <w:locked/>
    <w:rsid w:val="0079629A"/>
    <w:pPr>
      <w:keepNext/>
      <w:spacing w:before="240" w:after="60" w:line="240" w:lineRule="auto"/>
      <w:outlineLvl w:val="3"/>
    </w:pPr>
    <w:rPr>
      <w:b/>
      <w:bCs/>
      <w:sz w:val="28"/>
      <w:szCs w:val="28"/>
      <w:lang w:val="ru-RU" w:eastAsia="ru-RU"/>
    </w:rPr>
  </w:style>
  <w:style w:type="character" w:default="1" w:styleId="a0">
    <w:name w:val="Default Paragraph Font"/>
    <w:link w:val="a1"/>
    <w:uiPriority w:val="99"/>
    <w:semiHidden/>
    <w:lock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0"/>
    <w:link w:val="1"/>
    <w:uiPriority w:val="99"/>
    <w:locked/>
    <w:rsid w:val="0088080D"/>
    <w:rPr>
      <w:rFonts w:cs="Times New Roman"/>
      <w:sz w:val="28"/>
      <w:szCs w:val="28"/>
      <w:lang w:val="uk-UA" w:eastAsia="ru-RU"/>
    </w:rPr>
  </w:style>
  <w:style w:type="character" w:customStyle="1" w:styleId="40">
    <w:name w:val="Заголовок 4 Знак"/>
    <w:basedOn w:val="a0"/>
    <w:link w:val="4"/>
    <w:uiPriority w:val="9"/>
    <w:semiHidden/>
    <w:locked/>
    <w:rPr>
      <w:rFonts w:asciiTheme="minorHAnsi" w:eastAsiaTheme="minorEastAsia" w:hAnsiTheme="minorHAnsi" w:cs="Times New Roman"/>
      <w:b/>
      <w:bCs/>
      <w:sz w:val="28"/>
      <w:szCs w:val="28"/>
      <w:lang w:val="x-none" w:eastAsia="en-US"/>
    </w:rPr>
  </w:style>
  <w:style w:type="paragraph" w:styleId="a4">
    <w:name w:val="Balloon Text"/>
    <w:basedOn w:val="a"/>
    <w:link w:val="a5"/>
    <w:uiPriority w:val="99"/>
    <w:semiHidden/>
    <w:rsid w:val="00AB302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locked/>
    <w:rsid w:val="00AB302E"/>
    <w:rPr>
      <w:rFonts w:ascii="Tahoma" w:hAnsi="Tahoma" w:cs="Tahoma"/>
      <w:sz w:val="16"/>
      <w:szCs w:val="16"/>
    </w:rPr>
  </w:style>
  <w:style w:type="character" w:styleId="a6">
    <w:name w:val="Hyperlink"/>
    <w:basedOn w:val="a0"/>
    <w:uiPriority w:val="99"/>
    <w:semiHidden/>
    <w:rsid w:val="0037551C"/>
    <w:rPr>
      <w:rFonts w:cs="Times New Roman"/>
      <w:color w:val="0000FF"/>
      <w:u w:val="single"/>
    </w:rPr>
  </w:style>
  <w:style w:type="paragraph" w:styleId="a7">
    <w:name w:val="Normal (Web)"/>
    <w:aliases w:val="Обычный (Web),Обычный (веб) Знак Знак,Обычный (веб) Знак Знак Знак Знак Знак Знак Знак,Обычный (веб) Знак Знак Знак Знак Знак,Обычный (веб) Знак Знак Знак Знак Знак Зн,Обычный (веб)1,Обычный (веб)31,Обычный (веб)111,Обычный (веб)2111 Знак"/>
    <w:basedOn w:val="a"/>
    <w:link w:val="a8"/>
    <w:uiPriority w:val="99"/>
    <w:rsid w:val="007A1BC2"/>
    <w:pPr>
      <w:spacing w:before="100" w:beforeAutospacing="1" w:after="100" w:afterAutospacing="1" w:line="240" w:lineRule="auto"/>
    </w:pPr>
    <w:rPr>
      <w:sz w:val="24"/>
      <w:szCs w:val="24"/>
      <w:lang w:eastAsia="uk-UA"/>
    </w:rPr>
  </w:style>
  <w:style w:type="character" w:styleId="a9">
    <w:name w:val="Strong"/>
    <w:basedOn w:val="a0"/>
    <w:uiPriority w:val="99"/>
    <w:qFormat/>
    <w:rsid w:val="007A1BC2"/>
    <w:rPr>
      <w:rFonts w:cs="Times New Roman"/>
      <w:b/>
      <w:bCs/>
    </w:rPr>
  </w:style>
  <w:style w:type="character" w:customStyle="1" w:styleId="rvts44">
    <w:name w:val="rvts44"/>
    <w:basedOn w:val="a0"/>
    <w:uiPriority w:val="99"/>
    <w:rsid w:val="00B619CC"/>
    <w:rPr>
      <w:rFonts w:cs="Times New Roman"/>
    </w:rPr>
  </w:style>
  <w:style w:type="character" w:customStyle="1" w:styleId="rvts23">
    <w:name w:val="rvts23"/>
    <w:basedOn w:val="a0"/>
    <w:uiPriority w:val="99"/>
    <w:rsid w:val="00B619CC"/>
    <w:rPr>
      <w:rFonts w:cs="Times New Roman"/>
    </w:rPr>
  </w:style>
  <w:style w:type="paragraph" w:customStyle="1" w:styleId="rvps6">
    <w:name w:val="rvps6"/>
    <w:basedOn w:val="a"/>
    <w:uiPriority w:val="99"/>
    <w:rsid w:val="00B619CC"/>
    <w:pPr>
      <w:spacing w:before="100" w:beforeAutospacing="1" w:after="100" w:afterAutospacing="1" w:line="240" w:lineRule="auto"/>
    </w:pPr>
    <w:rPr>
      <w:sz w:val="24"/>
      <w:szCs w:val="24"/>
      <w:lang w:val="ru-RU" w:eastAsia="ru-RU"/>
    </w:rPr>
  </w:style>
  <w:style w:type="paragraph" w:styleId="aa">
    <w:name w:val="Block Text"/>
    <w:basedOn w:val="a"/>
    <w:uiPriority w:val="99"/>
    <w:rsid w:val="006F59B3"/>
    <w:pPr>
      <w:autoSpaceDE w:val="0"/>
      <w:autoSpaceDN w:val="0"/>
      <w:spacing w:after="0" w:line="240" w:lineRule="auto"/>
      <w:ind w:left="660" w:right="-625"/>
    </w:pPr>
    <w:rPr>
      <w:sz w:val="24"/>
      <w:szCs w:val="24"/>
      <w:lang w:eastAsia="ru-RU"/>
    </w:rPr>
  </w:style>
  <w:style w:type="paragraph" w:styleId="ab">
    <w:name w:val="No Spacing"/>
    <w:uiPriority w:val="99"/>
    <w:qFormat/>
    <w:rsid w:val="006F59B3"/>
    <w:pPr>
      <w:spacing w:after="0" w:line="240" w:lineRule="auto"/>
    </w:pPr>
    <w:rPr>
      <w:lang w:val="ru-RU" w:eastAsia="ru-RU"/>
    </w:rPr>
  </w:style>
  <w:style w:type="paragraph" w:customStyle="1" w:styleId="NoSpacing1">
    <w:name w:val="No Spacing1"/>
    <w:uiPriority w:val="99"/>
    <w:rsid w:val="006F59B3"/>
    <w:pPr>
      <w:spacing w:after="0" w:line="240" w:lineRule="auto"/>
    </w:pPr>
    <w:rPr>
      <w:lang w:val="ru-RU" w:eastAsia="ru-RU"/>
    </w:rPr>
  </w:style>
  <w:style w:type="paragraph" w:customStyle="1" w:styleId="rvps2">
    <w:name w:val="rvps2"/>
    <w:basedOn w:val="a"/>
    <w:uiPriority w:val="99"/>
    <w:rsid w:val="006F59B3"/>
    <w:pPr>
      <w:spacing w:before="100" w:beforeAutospacing="1" w:after="100" w:afterAutospacing="1" w:line="240" w:lineRule="auto"/>
    </w:pPr>
    <w:rPr>
      <w:sz w:val="24"/>
      <w:szCs w:val="24"/>
      <w:lang w:eastAsia="uk-UA"/>
    </w:rPr>
  </w:style>
  <w:style w:type="character" w:customStyle="1" w:styleId="rvts46">
    <w:name w:val="rvts46"/>
    <w:basedOn w:val="a0"/>
    <w:uiPriority w:val="99"/>
    <w:rsid w:val="006F59B3"/>
    <w:rPr>
      <w:rFonts w:cs="Times New Roman"/>
    </w:rPr>
  </w:style>
  <w:style w:type="paragraph" w:styleId="ac">
    <w:name w:val="Body Text Indent"/>
    <w:basedOn w:val="a"/>
    <w:link w:val="ad"/>
    <w:uiPriority w:val="99"/>
    <w:rsid w:val="006F59B3"/>
    <w:pPr>
      <w:spacing w:after="0" w:line="240" w:lineRule="auto"/>
      <w:ind w:firstLine="851"/>
      <w:jc w:val="both"/>
    </w:pPr>
    <w:rPr>
      <w:sz w:val="28"/>
      <w:szCs w:val="28"/>
      <w:lang w:eastAsia="ru-RU"/>
    </w:rPr>
  </w:style>
  <w:style w:type="character" w:customStyle="1" w:styleId="ad">
    <w:name w:val="Основной текст с отступом Знак"/>
    <w:basedOn w:val="a0"/>
    <w:link w:val="ac"/>
    <w:uiPriority w:val="99"/>
    <w:semiHidden/>
    <w:locked/>
    <w:rPr>
      <w:rFonts w:cs="Calibri"/>
      <w:lang w:val="x-none" w:eastAsia="en-US"/>
    </w:rPr>
  </w:style>
  <w:style w:type="paragraph" w:customStyle="1" w:styleId="ae">
    <w:name w:val="Абзац списку"/>
    <w:basedOn w:val="a"/>
    <w:uiPriority w:val="99"/>
    <w:rsid w:val="0088080D"/>
    <w:pPr>
      <w:spacing w:before="240" w:after="0" w:line="240" w:lineRule="auto"/>
      <w:ind w:left="720"/>
      <w:jc w:val="center"/>
    </w:pPr>
    <w:rPr>
      <w:lang w:val="ru-RU"/>
    </w:rPr>
  </w:style>
  <w:style w:type="paragraph" w:styleId="af">
    <w:name w:val="List Paragraph"/>
    <w:basedOn w:val="a"/>
    <w:uiPriority w:val="99"/>
    <w:qFormat/>
    <w:rsid w:val="0088080D"/>
    <w:pPr>
      <w:ind w:left="720"/>
    </w:pPr>
    <w:rPr>
      <w:lang w:val="ru-RU"/>
    </w:rPr>
  </w:style>
  <w:style w:type="paragraph" w:customStyle="1" w:styleId="CharCharCharChar">
    <w:name w:val="Char Знак Знак Char Знак Знак Char Знак Знак Char Знак Знак Знак Знак Знак Знак"/>
    <w:basedOn w:val="a"/>
    <w:uiPriority w:val="99"/>
    <w:rsid w:val="00940FD6"/>
    <w:pPr>
      <w:spacing w:after="0" w:line="240" w:lineRule="auto"/>
    </w:pPr>
    <w:rPr>
      <w:rFonts w:ascii="Verdana" w:hAnsi="Verdana" w:cs="Verdana"/>
      <w:sz w:val="20"/>
      <w:szCs w:val="20"/>
      <w:lang w:val="en-US"/>
    </w:rPr>
  </w:style>
  <w:style w:type="paragraph" w:styleId="af0">
    <w:name w:val="Body Text"/>
    <w:basedOn w:val="a"/>
    <w:link w:val="af1"/>
    <w:uiPriority w:val="99"/>
    <w:semiHidden/>
    <w:rsid w:val="005060E9"/>
    <w:pPr>
      <w:spacing w:after="120"/>
    </w:pPr>
  </w:style>
  <w:style w:type="character" w:customStyle="1" w:styleId="af1">
    <w:name w:val="Основной текст Знак"/>
    <w:basedOn w:val="a0"/>
    <w:link w:val="af0"/>
    <w:uiPriority w:val="99"/>
    <w:semiHidden/>
    <w:locked/>
    <w:rsid w:val="005060E9"/>
    <w:rPr>
      <w:rFonts w:cs="Times New Roman"/>
      <w:sz w:val="22"/>
      <w:szCs w:val="22"/>
      <w:lang w:val="uk-UA" w:eastAsia="en-US"/>
    </w:rPr>
  </w:style>
  <w:style w:type="character" w:customStyle="1" w:styleId="hps">
    <w:name w:val="hps"/>
    <w:basedOn w:val="a0"/>
    <w:uiPriority w:val="99"/>
    <w:rsid w:val="005060E9"/>
    <w:rPr>
      <w:rFonts w:cs="Times New Roman"/>
    </w:rPr>
  </w:style>
  <w:style w:type="paragraph" w:customStyle="1" w:styleId="a1">
    <w:name w:val="Знак Знак Знак Знак Знак Знак Знак"/>
    <w:basedOn w:val="a"/>
    <w:link w:val="a0"/>
    <w:uiPriority w:val="99"/>
    <w:rsid w:val="0049392D"/>
    <w:pPr>
      <w:spacing w:after="120" w:line="240" w:lineRule="auto"/>
      <w:ind w:firstLine="709"/>
      <w:jc w:val="both"/>
    </w:pPr>
    <w:rPr>
      <w:rFonts w:ascii="Verdana" w:hAnsi="Verdana" w:cs="Verdana"/>
      <w:sz w:val="20"/>
      <w:szCs w:val="20"/>
      <w:lang w:val="en-US"/>
    </w:rPr>
  </w:style>
  <w:style w:type="character" w:customStyle="1" w:styleId="a8">
    <w:name w:val="Обычный (веб) Знак"/>
    <w:aliases w:val="Обычный (Web) Знак,Обычный (веб) Знак Знак Знак,Обычный (веб) Знак Знак Знак Знак Знак Знак Знак Знак,Обычный (веб) Знак Знак Знак Знак Знак Знак,Обычный (веб) Знак Знак Знак Знак Знак Зн Знак,Обычный (веб)1 Знак,Обычный (веб)31 Знак"/>
    <w:basedOn w:val="a0"/>
    <w:link w:val="a7"/>
    <w:uiPriority w:val="99"/>
    <w:locked/>
    <w:rsid w:val="0049392D"/>
    <w:rPr>
      <w:rFonts w:eastAsia="Times New Roman" w:cs="Times New Roman"/>
      <w:sz w:val="24"/>
      <w:szCs w:val="24"/>
      <w:lang w:val="uk-UA" w:eastAsia="uk-UA"/>
    </w:rPr>
  </w:style>
  <w:style w:type="paragraph" w:customStyle="1" w:styleId="af2">
    <w:name w:val="Нормальний текст"/>
    <w:basedOn w:val="a"/>
    <w:link w:val="af3"/>
    <w:rsid w:val="0049392D"/>
    <w:pPr>
      <w:spacing w:before="120" w:after="0" w:line="240" w:lineRule="auto"/>
      <w:ind w:firstLine="567"/>
      <w:jc w:val="both"/>
    </w:pPr>
    <w:rPr>
      <w:rFonts w:ascii="Antiqua" w:hAnsi="Antiqua" w:cs="Antiqua"/>
      <w:lang w:eastAsia="ru-RU"/>
    </w:rPr>
  </w:style>
  <w:style w:type="character" w:customStyle="1" w:styleId="af3">
    <w:name w:val="Нормальний текст Знак"/>
    <w:link w:val="af2"/>
    <w:uiPriority w:val="99"/>
    <w:locked/>
    <w:rsid w:val="0049392D"/>
    <w:rPr>
      <w:rFonts w:ascii="Antiqua" w:hAnsi="Antiqua"/>
      <w:sz w:val="22"/>
      <w:lang w:val="x-none" w:eastAsia="ru-RU"/>
    </w:rPr>
  </w:style>
  <w:style w:type="paragraph" w:customStyle="1" w:styleId="11">
    <w:name w:val="Знак Знак Знак Знак Знак Знак Знак1"/>
    <w:basedOn w:val="a"/>
    <w:uiPriority w:val="99"/>
    <w:rsid w:val="00CF431C"/>
    <w:pPr>
      <w:spacing w:after="120" w:line="240" w:lineRule="auto"/>
      <w:ind w:firstLine="709"/>
      <w:jc w:val="both"/>
    </w:pPr>
    <w:rPr>
      <w:rFonts w:ascii="Verdana" w:hAnsi="Verdana" w:cs="Verdana"/>
      <w:sz w:val="20"/>
      <w:szCs w:val="20"/>
      <w:lang w:val="en-US"/>
    </w:rPr>
  </w:style>
  <w:style w:type="paragraph" w:customStyle="1" w:styleId="2">
    <w:name w:val="Знак Знак Знак Знак Знак Знак Знак2"/>
    <w:basedOn w:val="a"/>
    <w:uiPriority w:val="99"/>
    <w:rsid w:val="004A2C6F"/>
    <w:pPr>
      <w:spacing w:after="120" w:line="240" w:lineRule="auto"/>
      <w:ind w:firstLine="709"/>
      <w:jc w:val="both"/>
    </w:pPr>
    <w:rPr>
      <w:rFonts w:ascii="Verdana" w:hAnsi="Verdana" w:cs="Verdana"/>
      <w:sz w:val="20"/>
      <w:szCs w:val="20"/>
      <w:lang w:val="en-US"/>
    </w:rPr>
  </w:style>
  <w:style w:type="character" w:customStyle="1" w:styleId="rvts0">
    <w:name w:val="rvts0"/>
    <w:basedOn w:val="a0"/>
    <w:uiPriority w:val="99"/>
    <w:rsid w:val="00D43EF2"/>
    <w:rPr>
      <w:rFonts w:cs="Times New Roman"/>
    </w:rPr>
  </w:style>
  <w:style w:type="character" w:customStyle="1" w:styleId="apple-converted-space">
    <w:name w:val="apple-converted-space"/>
    <w:basedOn w:val="a0"/>
    <w:uiPriority w:val="99"/>
    <w:rsid w:val="00936991"/>
    <w:rPr>
      <w:rFonts w:cs="Times New Roman"/>
    </w:rPr>
  </w:style>
  <w:style w:type="character" w:customStyle="1" w:styleId="4n-jfsl">
    <w:name w:val="_4n-j fsl"/>
    <w:basedOn w:val="a0"/>
    <w:uiPriority w:val="99"/>
    <w:rsid w:val="00667179"/>
    <w:rPr>
      <w:rFonts w:cs="Times New Roman"/>
    </w:rPr>
  </w:style>
  <w:style w:type="character" w:styleId="af4">
    <w:name w:val="Emphasis"/>
    <w:basedOn w:val="a0"/>
    <w:uiPriority w:val="99"/>
    <w:qFormat/>
    <w:locked/>
    <w:rsid w:val="008145FF"/>
    <w:rPr>
      <w:rFonts w:cs="Times New Roman"/>
      <w:i/>
      <w:iCs/>
    </w:rPr>
  </w:style>
  <w:style w:type="paragraph" w:customStyle="1" w:styleId="submitted">
    <w:name w:val="submitted"/>
    <w:basedOn w:val="a"/>
    <w:uiPriority w:val="99"/>
    <w:rsid w:val="008145FF"/>
    <w:pPr>
      <w:spacing w:before="100" w:beforeAutospacing="1" w:after="100" w:afterAutospacing="1" w:line="240" w:lineRule="auto"/>
    </w:pPr>
    <w:rPr>
      <w:sz w:val="24"/>
      <w:szCs w:val="24"/>
      <w:lang w:val="ru-RU" w:eastAsia="ru-RU"/>
    </w:rPr>
  </w:style>
  <w:style w:type="paragraph" w:styleId="z-">
    <w:name w:val="HTML Top of Form"/>
    <w:basedOn w:val="a"/>
    <w:next w:val="a"/>
    <w:link w:val="z-0"/>
    <w:hidden/>
    <w:uiPriority w:val="99"/>
    <w:rsid w:val="00267E11"/>
    <w:pPr>
      <w:pBdr>
        <w:bottom w:val="single" w:sz="6" w:space="1" w:color="auto"/>
      </w:pBdr>
      <w:spacing w:after="0" w:line="240" w:lineRule="auto"/>
      <w:jc w:val="center"/>
    </w:pPr>
    <w:rPr>
      <w:rFonts w:ascii="Arial" w:hAnsi="Arial" w:cs="Arial"/>
      <w:vanish/>
      <w:sz w:val="16"/>
      <w:szCs w:val="16"/>
      <w:lang w:val="ru-RU" w:eastAsia="ru-RU"/>
    </w:rPr>
  </w:style>
  <w:style w:type="character" w:customStyle="1" w:styleId="z-0">
    <w:name w:val="z-Начало формы Знак"/>
    <w:basedOn w:val="a0"/>
    <w:link w:val="z-"/>
    <w:uiPriority w:val="99"/>
    <w:semiHidden/>
    <w:locked/>
    <w:rsid w:val="00267E11"/>
    <w:rPr>
      <w:rFonts w:ascii="Arial" w:hAnsi="Arial" w:cs="Arial"/>
      <w:vanish/>
      <w:sz w:val="16"/>
      <w:szCs w:val="16"/>
      <w:lang w:val="ru-RU" w:eastAsia="ru-RU"/>
    </w:rPr>
  </w:style>
  <w:style w:type="paragraph" w:styleId="z-1">
    <w:name w:val="HTML Bottom of Form"/>
    <w:basedOn w:val="a"/>
    <w:next w:val="a"/>
    <w:link w:val="z-2"/>
    <w:hidden/>
    <w:uiPriority w:val="99"/>
    <w:rsid w:val="00267E11"/>
    <w:pPr>
      <w:pBdr>
        <w:top w:val="single" w:sz="6" w:space="1" w:color="auto"/>
      </w:pBdr>
      <w:spacing w:after="0" w:line="240" w:lineRule="auto"/>
      <w:jc w:val="center"/>
    </w:pPr>
    <w:rPr>
      <w:rFonts w:ascii="Arial" w:hAnsi="Arial" w:cs="Arial"/>
      <w:vanish/>
      <w:sz w:val="16"/>
      <w:szCs w:val="16"/>
      <w:lang w:val="ru-RU" w:eastAsia="ru-RU"/>
    </w:rPr>
  </w:style>
  <w:style w:type="character" w:customStyle="1" w:styleId="z-2">
    <w:name w:val="z-Конец формы Знак"/>
    <w:basedOn w:val="a0"/>
    <w:link w:val="z-1"/>
    <w:uiPriority w:val="99"/>
    <w:semiHidden/>
    <w:locked/>
    <w:rsid w:val="00267E11"/>
    <w:rPr>
      <w:rFonts w:ascii="Arial" w:hAnsi="Arial" w:cs="Arial"/>
      <w:vanish/>
      <w:sz w:val="16"/>
      <w:szCs w:val="16"/>
      <w:lang w:val="ru-RU" w:eastAsia="ru-RU"/>
    </w:rPr>
  </w:style>
  <w:style w:type="paragraph" w:customStyle="1" w:styleId="3">
    <w:name w:val="Знак Знак Знак Знак Знак Знак Знак3"/>
    <w:basedOn w:val="a"/>
    <w:uiPriority w:val="99"/>
    <w:rsid w:val="00267E11"/>
    <w:pPr>
      <w:spacing w:after="120" w:line="240" w:lineRule="auto"/>
      <w:ind w:firstLine="709"/>
      <w:jc w:val="both"/>
    </w:pPr>
    <w:rPr>
      <w:rFonts w:ascii="Verdana" w:hAnsi="Verdana" w:cs="Verdana"/>
      <w:sz w:val="20"/>
      <w:szCs w:val="20"/>
      <w:lang w:val="en-US"/>
    </w:rPr>
  </w:style>
  <w:style w:type="paragraph" w:customStyle="1" w:styleId="41">
    <w:name w:val="Знак Знак Знак Знак Знак Знак Знак4"/>
    <w:basedOn w:val="a"/>
    <w:uiPriority w:val="99"/>
    <w:rsid w:val="00AD360A"/>
    <w:pPr>
      <w:spacing w:after="120" w:line="240" w:lineRule="auto"/>
      <w:ind w:firstLine="709"/>
      <w:jc w:val="both"/>
    </w:pPr>
    <w:rPr>
      <w:rFonts w:ascii="Verdana" w:hAnsi="Verdana" w:cs="Verdana"/>
      <w:sz w:val="20"/>
      <w:szCs w:val="20"/>
      <w:lang w:val="en-US"/>
    </w:rPr>
  </w:style>
  <w:style w:type="paragraph" w:customStyle="1" w:styleId="12">
    <w:name w:val="1"/>
    <w:basedOn w:val="a"/>
    <w:rsid w:val="0085687B"/>
    <w:pPr>
      <w:spacing w:before="100" w:beforeAutospacing="1" w:after="100" w:afterAutospacing="1" w:line="240" w:lineRule="auto"/>
    </w:pPr>
    <w:rPr>
      <w:rFonts w:ascii="Times New Roman" w:hAnsi="Times New Roman" w:cs="Times New Roman"/>
      <w:sz w:val="24"/>
      <w:szCs w:val="24"/>
      <w:lang w:eastAsia="uk-UA"/>
    </w:rPr>
  </w:style>
  <w:style w:type="paragraph" w:customStyle="1" w:styleId="af5">
    <w:name w:val="Назва документа"/>
    <w:basedOn w:val="a"/>
    <w:next w:val="af2"/>
    <w:rsid w:val="007F2080"/>
    <w:pPr>
      <w:keepNext/>
      <w:keepLines/>
      <w:spacing w:before="240" w:after="240" w:line="240" w:lineRule="auto"/>
      <w:jc w:val="center"/>
    </w:pPr>
    <w:rPr>
      <w:rFonts w:ascii="Antiqua" w:hAnsi="Antiqua" w:cs="Times New Roman"/>
      <w:b/>
      <w:sz w:val="26"/>
      <w:szCs w:val="20"/>
      <w:lang w:eastAsia="ru-RU"/>
    </w:rPr>
  </w:style>
  <w:style w:type="paragraph" w:customStyle="1" w:styleId="af6">
    <w:name w:val="Шапка документу"/>
    <w:basedOn w:val="a"/>
    <w:rsid w:val="007F2080"/>
    <w:pPr>
      <w:keepNext/>
      <w:keepLines/>
      <w:spacing w:after="240" w:line="240" w:lineRule="auto"/>
      <w:ind w:left="4536"/>
      <w:jc w:val="center"/>
    </w:pPr>
    <w:rPr>
      <w:rFonts w:ascii="Antiqua" w:hAnsi="Antiqua" w:cs="Times New Roman"/>
      <w:sz w:val="26"/>
      <w:szCs w:val="20"/>
      <w:lang w:eastAsia="ru-RU"/>
    </w:rPr>
  </w:style>
  <w:style w:type="paragraph" w:customStyle="1" w:styleId="ShapkaDocumentu">
    <w:name w:val="Shapka Documentu"/>
    <w:basedOn w:val="a"/>
    <w:rsid w:val="00152C76"/>
    <w:pPr>
      <w:keepNext/>
      <w:keepLines/>
      <w:spacing w:after="240" w:line="240" w:lineRule="auto"/>
      <w:ind w:left="3969"/>
      <w:jc w:val="center"/>
    </w:pPr>
    <w:rPr>
      <w:rFonts w:ascii="Antiqua" w:hAnsi="Antiqua" w:cs="Times New Roman"/>
      <w:sz w:val="26"/>
      <w:szCs w:val="20"/>
      <w:lang w:eastAsia="ru-RU"/>
    </w:rPr>
  </w:style>
  <w:style w:type="character" w:customStyle="1" w:styleId="UnresolvedMention">
    <w:name w:val="Unresolved Mention"/>
    <w:basedOn w:val="a0"/>
    <w:uiPriority w:val="99"/>
    <w:semiHidden/>
    <w:unhideWhenUsed/>
    <w:rsid w:val="007E6B8B"/>
    <w:rPr>
      <w:rFonts w:cs="Times New Roman"/>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sz w:val="22"/>
        <w:szCs w:val="22"/>
        <w:lang w:val="uk-UA" w:eastAsia="uk-UA" w:bidi="ar-SA"/>
      </w:rPr>
    </w:rPrDefault>
    <w:pPrDefault>
      <w:pPr>
        <w:spacing w:after="160" w:line="259" w:lineRule="auto"/>
      </w:pPr>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locked="1"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15E6C"/>
    <w:pPr>
      <w:spacing w:after="200" w:line="276" w:lineRule="auto"/>
    </w:pPr>
    <w:rPr>
      <w:lang w:eastAsia="en-US"/>
    </w:rPr>
  </w:style>
  <w:style w:type="paragraph" w:styleId="1">
    <w:name w:val="heading 1"/>
    <w:basedOn w:val="a"/>
    <w:next w:val="a"/>
    <w:link w:val="10"/>
    <w:uiPriority w:val="99"/>
    <w:qFormat/>
    <w:rsid w:val="0088080D"/>
    <w:pPr>
      <w:keepNext/>
      <w:spacing w:after="0" w:line="240" w:lineRule="auto"/>
      <w:jc w:val="center"/>
      <w:outlineLvl w:val="0"/>
    </w:pPr>
    <w:rPr>
      <w:sz w:val="28"/>
      <w:szCs w:val="28"/>
      <w:lang w:eastAsia="ru-RU"/>
    </w:rPr>
  </w:style>
  <w:style w:type="paragraph" w:styleId="4">
    <w:name w:val="heading 4"/>
    <w:basedOn w:val="a"/>
    <w:next w:val="a"/>
    <w:link w:val="40"/>
    <w:uiPriority w:val="99"/>
    <w:qFormat/>
    <w:locked/>
    <w:rsid w:val="0079629A"/>
    <w:pPr>
      <w:keepNext/>
      <w:spacing w:before="240" w:after="60" w:line="240" w:lineRule="auto"/>
      <w:outlineLvl w:val="3"/>
    </w:pPr>
    <w:rPr>
      <w:b/>
      <w:bCs/>
      <w:sz w:val="28"/>
      <w:szCs w:val="28"/>
      <w:lang w:val="ru-RU" w:eastAsia="ru-RU"/>
    </w:rPr>
  </w:style>
  <w:style w:type="character" w:default="1" w:styleId="a0">
    <w:name w:val="Default Paragraph Font"/>
    <w:link w:val="a1"/>
    <w:uiPriority w:val="99"/>
    <w:semiHidden/>
    <w:lock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0"/>
    <w:link w:val="1"/>
    <w:uiPriority w:val="99"/>
    <w:locked/>
    <w:rsid w:val="0088080D"/>
    <w:rPr>
      <w:rFonts w:cs="Times New Roman"/>
      <w:sz w:val="28"/>
      <w:szCs w:val="28"/>
      <w:lang w:val="uk-UA" w:eastAsia="ru-RU"/>
    </w:rPr>
  </w:style>
  <w:style w:type="character" w:customStyle="1" w:styleId="40">
    <w:name w:val="Заголовок 4 Знак"/>
    <w:basedOn w:val="a0"/>
    <w:link w:val="4"/>
    <w:uiPriority w:val="9"/>
    <w:semiHidden/>
    <w:locked/>
    <w:rPr>
      <w:rFonts w:asciiTheme="minorHAnsi" w:eastAsiaTheme="minorEastAsia" w:hAnsiTheme="minorHAnsi" w:cs="Times New Roman"/>
      <w:b/>
      <w:bCs/>
      <w:sz w:val="28"/>
      <w:szCs w:val="28"/>
      <w:lang w:val="x-none" w:eastAsia="en-US"/>
    </w:rPr>
  </w:style>
  <w:style w:type="paragraph" w:styleId="a4">
    <w:name w:val="Balloon Text"/>
    <w:basedOn w:val="a"/>
    <w:link w:val="a5"/>
    <w:uiPriority w:val="99"/>
    <w:semiHidden/>
    <w:rsid w:val="00AB302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locked/>
    <w:rsid w:val="00AB302E"/>
    <w:rPr>
      <w:rFonts w:ascii="Tahoma" w:hAnsi="Tahoma" w:cs="Tahoma"/>
      <w:sz w:val="16"/>
      <w:szCs w:val="16"/>
    </w:rPr>
  </w:style>
  <w:style w:type="character" w:styleId="a6">
    <w:name w:val="Hyperlink"/>
    <w:basedOn w:val="a0"/>
    <w:uiPriority w:val="99"/>
    <w:semiHidden/>
    <w:rsid w:val="0037551C"/>
    <w:rPr>
      <w:rFonts w:cs="Times New Roman"/>
      <w:color w:val="0000FF"/>
      <w:u w:val="single"/>
    </w:rPr>
  </w:style>
  <w:style w:type="paragraph" w:styleId="a7">
    <w:name w:val="Normal (Web)"/>
    <w:aliases w:val="Обычный (Web),Обычный (веб) Знак Знак,Обычный (веб) Знак Знак Знак Знак Знак Знак Знак,Обычный (веб) Знак Знак Знак Знак Знак,Обычный (веб) Знак Знак Знак Знак Знак Зн,Обычный (веб)1,Обычный (веб)31,Обычный (веб)111,Обычный (веб)2111 Знак"/>
    <w:basedOn w:val="a"/>
    <w:link w:val="a8"/>
    <w:uiPriority w:val="99"/>
    <w:rsid w:val="007A1BC2"/>
    <w:pPr>
      <w:spacing w:before="100" w:beforeAutospacing="1" w:after="100" w:afterAutospacing="1" w:line="240" w:lineRule="auto"/>
    </w:pPr>
    <w:rPr>
      <w:sz w:val="24"/>
      <w:szCs w:val="24"/>
      <w:lang w:eastAsia="uk-UA"/>
    </w:rPr>
  </w:style>
  <w:style w:type="character" w:styleId="a9">
    <w:name w:val="Strong"/>
    <w:basedOn w:val="a0"/>
    <w:uiPriority w:val="99"/>
    <w:qFormat/>
    <w:rsid w:val="007A1BC2"/>
    <w:rPr>
      <w:rFonts w:cs="Times New Roman"/>
      <w:b/>
      <w:bCs/>
    </w:rPr>
  </w:style>
  <w:style w:type="character" w:customStyle="1" w:styleId="rvts44">
    <w:name w:val="rvts44"/>
    <w:basedOn w:val="a0"/>
    <w:uiPriority w:val="99"/>
    <w:rsid w:val="00B619CC"/>
    <w:rPr>
      <w:rFonts w:cs="Times New Roman"/>
    </w:rPr>
  </w:style>
  <w:style w:type="character" w:customStyle="1" w:styleId="rvts23">
    <w:name w:val="rvts23"/>
    <w:basedOn w:val="a0"/>
    <w:uiPriority w:val="99"/>
    <w:rsid w:val="00B619CC"/>
    <w:rPr>
      <w:rFonts w:cs="Times New Roman"/>
    </w:rPr>
  </w:style>
  <w:style w:type="paragraph" w:customStyle="1" w:styleId="rvps6">
    <w:name w:val="rvps6"/>
    <w:basedOn w:val="a"/>
    <w:uiPriority w:val="99"/>
    <w:rsid w:val="00B619CC"/>
    <w:pPr>
      <w:spacing w:before="100" w:beforeAutospacing="1" w:after="100" w:afterAutospacing="1" w:line="240" w:lineRule="auto"/>
    </w:pPr>
    <w:rPr>
      <w:sz w:val="24"/>
      <w:szCs w:val="24"/>
      <w:lang w:val="ru-RU" w:eastAsia="ru-RU"/>
    </w:rPr>
  </w:style>
  <w:style w:type="paragraph" w:styleId="aa">
    <w:name w:val="Block Text"/>
    <w:basedOn w:val="a"/>
    <w:uiPriority w:val="99"/>
    <w:rsid w:val="006F59B3"/>
    <w:pPr>
      <w:autoSpaceDE w:val="0"/>
      <w:autoSpaceDN w:val="0"/>
      <w:spacing w:after="0" w:line="240" w:lineRule="auto"/>
      <w:ind w:left="660" w:right="-625"/>
    </w:pPr>
    <w:rPr>
      <w:sz w:val="24"/>
      <w:szCs w:val="24"/>
      <w:lang w:eastAsia="ru-RU"/>
    </w:rPr>
  </w:style>
  <w:style w:type="paragraph" w:styleId="ab">
    <w:name w:val="No Spacing"/>
    <w:uiPriority w:val="99"/>
    <w:qFormat/>
    <w:rsid w:val="006F59B3"/>
    <w:pPr>
      <w:spacing w:after="0" w:line="240" w:lineRule="auto"/>
    </w:pPr>
    <w:rPr>
      <w:lang w:val="ru-RU" w:eastAsia="ru-RU"/>
    </w:rPr>
  </w:style>
  <w:style w:type="paragraph" w:customStyle="1" w:styleId="NoSpacing1">
    <w:name w:val="No Spacing1"/>
    <w:uiPriority w:val="99"/>
    <w:rsid w:val="006F59B3"/>
    <w:pPr>
      <w:spacing w:after="0" w:line="240" w:lineRule="auto"/>
    </w:pPr>
    <w:rPr>
      <w:lang w:val="ru-RU" w:eastAsia="ru-RU"/>
    </w:rPr>
  </w:style>
  <w:style w:type="paragraph" w:customStyle="1" w:styleId="rvps2">
    <w:name w:val="rvps2"/>
    <w:basedOn w:val="a"/>
    <w:uiPriority w:val="99"/>
    <w:rsid w:val="006F59B3"/>
    <w:pPr>
      <w:spacing w:before="100" w:beforeAutospacing="1" w:after="100" w:afterAutospacing="1" w:line="240" w:lineRule="auto"/>
    </w:pPr>
    <w:rPr>
      <w:sz w:val="24"/>
      <w:szCs w:val="24"/>
      <w:lang w:eastAsia="uk-UA"/>
    </w:rPr>
  </w:style>
  <w:style w:type="character" w:customStyle="1" w:styleId="rvts46">
    <w:name w:val="rvts46"/>
    <w:basedOn w:val="a0"/>
    <w:uiPriority w:val="99"/>
    <w:rsid w:val="006F59B3"/>
    <w:rPr>
      <w:rFonts w:cs="Times New Roman"/>
    </w:rPr>
  </w:style>
  <w:style w:type="paragraph" w:styleId="ac">
    <w:name w:val="Body Text Indent"/>
    <w:basedOn w:val="a"/>
    <w:link w:val="ad"/>
    <w:uiPriority w:val="99"/>
    <w:rsid w:val="006F59B3"/>
    <w:pPr>
      <w:spacing w:after="0" w:line="240" w:lineRule="auto"/>
      <w:ind w:firstLine="851"/>
      <w:jc w:val="both"/>
    </w:pPr>
    <w:rPr>
      <w:sz w:val="28"/>
      <w:szCs w:val="28"/>
      <w:lang w:eastAsia="ru-RU"/>
    </w:rPr>
  </w:style>
  <w:style w:type="character" w:customStyle="1" w:styleId="ad">
    <w:name w:val="Основной текст с отступом Знак"/>
    <w:basedOn w:val="a0"/>
    <w:link w:val="ac"/>
    <w:uiPriority w:val="99"/>
    <w:semiHidden/>
    <w:locked/>
    <w:rPr>
      <w:rFonts w:cs="Calibri"/>
      <w:lang w:val="x-none" w:eastAsia="en-US"/>
    </w:rPr>
  </w:style>
  <w:style w:type="paragraph" w:customStyle="1" w:styleId="ae">
    <w:name w:val="Абзац списку"/>
    <w:basedOn w:val="a"/>
    <w:uiPriority w:val="99"/>
    <w:rsid w:val="0088080D"/>
    <w:pPr>
      <w:spacing w:before="240" w:after="0" w:line="240" w:lineRule="auto"/>
      <w:ind w:left="720"/>
      <w:jc w:val="center"/>
    </w:pPr>
    <w:rPr>
      <w:lang w:val="ru-RU"/>
    </w:rPr>
  </w:style>
  <w:style w:type="paragraph" w:styleId="af">
    <w:name w:val="List Paragraph"/>
    <w:basedOn w:val="a"/>
    <w:uiPriority w:val="99"/>
    <w:qFormat/>
    <w:rsid w:val="0088080D"/>
    <w:pPr>
      <w:ind w:left="720"/>
    </w:pPr>
    <w:rPr>
      <w:lang w:val="ru-RU"/>
    </w:rPr>
  </w:style>
  <w:style w:type="paragraph" w:customStyle="1" w:styleId="CharCharCharChar">
    <w:name w:val="Char Знак Знак Char Знак Знак Char Знак Знак Char Знак Знак Знак Знак Знак Знак"/>
    <w:basedOn w:val="a"/>
    <w:uiPriority w:val="99"/>
    <w:rsid w:val="00940FD6"/>
    <w:pPr>
      <w:spacing w:after="0" w:line="240" w:lineRule="auto"/>
    </w:pPr>
    <w:rPr>
      <w:rFonts w:ascii="Verdana" w:hAnsi="Verdana" w:cs="Verdana"/>
      <w:sz w:val="20"/>
      <w:szCs w:val="20"/>
      <w:lang w:val="en-US"/>
    </w:rPr>
  </w:style>
  <w:style w:type="paragraph" w:styleId="af0">
    <w:name w:val="Body Text"/>
    <w:basedOn w:val="a"/>
    <w:link w:val="af1"/>
    <w:uiPriority w:val="99"/>
    <w:semiHidden/>
    <w:rsid w:val="005060E9"/>
    <w:pPr>
      <w:spacing w:after="120"/>
    </w:pPr>
  </w:style>
  <w:style w:type="character" w:customStyle="1" w:styleId="af1">
    <w:name w:val="Основной текст Знак"/>
    <w:basedOn w:val="a0"/>
    <w:link w:val="af0"/>
    <w:uiPriority w:val="99"/>
    <w:semiHidden/>
    <w:locked/>
    <w:rsid w:val="005060E9"/>
    <w:rPr>
      <w:rFonts w:cs="Times New Roman"/>
      <w:sz w:val="22"/>
      <w:szCs w:val="22"/>
      <w:lang w:val="uk-UA" w:eastAsia="en-US"/>
    </w:rPr>
  </w:style>
  <w:style w:type="character" w:customStyle="1" w:styleId="hps">
    <w:name w:val="hps"/>
    <w:basedOn w:val="a0"/>
    <w:uiPriority w:val="99"/>
    <w:rsid w:val="005060E9"/>
    <w:rPr>
      <w:rFonts w:cs="Times New Roman"/>
    </w:rPr>
  </w:style>
  <w:style w:type="paragraph" w:customStyle="1" w:styleId="a1">
    <w:name w:val="Знак Знак Знак Знак Знак Знак Знак"/>
    <w:basedOn w:val="a"/>
    <w:link w:val="a0"/>
    <w:uiPriority w:val="99"/>
    <w:rsid w:val="0049392D"/>
    <w:pPr>
      <w:spacing w:after="120" w:line="240" w:lineRule="auto"/>
      <w:ind w:firstLine="709"/>
      <w:jc w:val="both"/>
    </w:pPr>
    <w:rPr>
      <w:rFonts w:ascii="Verdana" w:hAnsi="Verdana" w:cs="Verdana"/>
      <w:sz w:val="20"/>
      <w:szCs w:val="20"/>
      <w:lang w:val="en-US"/>
    </w:rPr>
  </w:style>
  <w:style w:type="character" w:customStyle="1" w:styleId="a8">
    <w:name w:val="Обычный (веб) Знак"/>
    <w:aliases w:val="Обычный (Web) Знак,Обычный (веб) Знак Знак Знак,Обычный (веб) Знак Знак Знак Знак Знак Знак Знак Знак,Обычный (веб) Знак Знак Знак Знак Знак Знак,Обычный (веб) Знак Знак Знак Знак Знак Зн Знак,Обычный (веб)1 Знак,Обычный (веб)31 Знак"/>
    <w:basedOn w:val="a0"/>
    <w:link w:val="a7"/>
    <w:uiPriority w:val="99"/>
    <w:locked/>
    <w:rsid w:val="0049392D"/>
    <w:rPr>
      <w:rFonts w:eastAsia="Times New Roman" w:cs="Times New Roman"/>
      <w:sz w:val="24"/>
      <w:szCs w:val="24"/>
      <w:lang w:val="uk-UA" w:eastAsia="uk-UA"/>
    </w:rPr>
  </w:style>
  <w:style w:type="paragraph" w:customStyle="1" w:styleId="af2">
    <w:name w:val="Нормальний текст"/>
    <w:basedOn w:val="a"/>
    <w:link w:val="af3"/>
    <w:rsid w:val="0049392D"/>
    <w:pPr>
      <w:spacing w:before="120" w:after="0" w:line="240" w:lineRule="auto"/>
      <w:ind w:firstLine="567"/>
      <w:jc w:val="both"/>
    </w:pPr>
    <w:rPr>
      <w:rFonts w:ascii="Antiqua" w:hAnsi="Antiqua" w:cs="Antiqua"/>
      <w:lang w:eastAsia="ru-RU"/>
    </w:rPr>
  </w:style>
  <w:style w:type="character" w:customStyle="1" w:styleId="af3">
    <w:name w:val="Нормальний текст Знак"/>
    <w:link w:val="af2"/>
    <w:uiPriority w:val="99"/>
    <w:locked/>
    <w:rsid w:val="0049392D"/>
    <w:rPr>
      <w:rFonts w:ascii="Antiqua" w:hAnsi="Antiqua"/>
      <w:sz w:val="22"/>
      <w:lang w:val="x-none" w:eastAsia="ru-RU"/>
    </w:rPr>
  </w:style>
  <w:style w:type="paragraph" w:customStyle="1" w:styleId="11">
    <w:name w:val="Знак Знак Знак Знак Знак Знак Знак1"/>
    <w:basedOn w:val="a"/>
    <w:uiPriority w:val="99"/>
    <w:rsid w:val="00CF431C"/>
    <w:pPr>
      <w:spacing w:after="120" w:line="240" w:lineRule="auto"/>
      <w:ind w:firstLine="709"/>
      <w:jc w:val="both"/>
    </w:pPr>
    <w:rPr>
      <w:rFonts w:ascii="Verdana" w:hAnsi="Verdana" w:cs="Verdana"/>
      <w:sz w:val="20"/>
      <w:szCs w:val="20"/>
      <w:lang w:val="en-US"/>
    </w:rPr>
  </w:style>
  <w:style w:type="paragraph" w:customStyle="1" w:styleId="2">
    <w:name w:val="Знак Знак Знак Знак Знак Знак Знак2"/>
    <w:basedOn w:val="a"/>
    <w:uiPriority w:val="99"/>
    <w:rsid w:val="004A2C6F"/>
    <w:pPr>
      <w:spacing w:after="120" w:line="240" w:lineRule="auto"/>
      <w:ind w:firstLine="709"/>
      <w:jc w:val="both"/>
    </w:pPr>
    <w:rPr>
      <w:rFonts w:ascii="Verdana" w:hAnsi="Verdana" w:cs="Verdana"/>
      <w:sz w:val="20"/>
      <w:szCs w:val="20"/>
      <w:lang w:val="en-US"/>
    </w:rPr>
  </w:style>
  <w:style w:type="character" w:customStyle="1" w:styleId="rvts0">
    <w:name w:val="rvts0"/>
    <w:basedOn w:val="a0"/>
    <w:uiPriority w:val="99"/>
    <w:rsid w:val="00D43EF2"/>
    <w:rPr>
      <w:rFonts w:cs="Times New Roman"/>
    </w:rPr>
  </w:style>
  <w:style w:type="character" w:customStyle="1" w:styleId="apple-converted-space">
    <w:name w:val="apple-converted-space"/>
    <w:basedOn w:val="a0"/>
    <w:uiPriority w:val="99"/>
    <w:rsid w:val="00936991"/>
    <w:rPr>
      <w:rFonts w:cs="Times New Roman"/>
    </w:rPr>
  </w:style>
  <w:style w:type="character" w:customStyle="1" w:styleId="4n-jfsl">
    <w:name w:val="_4n-j fsl"/>
    <w:basedOn w:val="a0"/>
    <w:uiPriority w:val="99"/>
    <w:rsid w:val="00667179"/>
    <w:rPr>
      <w:rFonts w:cs="Times New Roman"/>
    </w:rPr>
  </w:style>
  <w:style w:type="character" w:styleId="af4">
    <w:name w:val="Emphasis"/>
    <w:basedOn w:val="a0"/>
    <w:uiPriority w:val="99"/>
    <w:qFormat/>
    <w:locked/>
    <w:rsid w:val="008145FF"/>
    <w:rPr>
      <w:rFonts w:cs="Times New Roman"/>
      <w:i/>
      <w:iCs/>
    </w:rPr>
  </w:style>
  <w:style w:type="paragraph" w:customStyle="1" w:styleId="submitted">
    <w:name w:val="submitted"/>
    <w:basedOn w:val="a"/>
    <w:uiPriority w:val="99"/>
    <w:rsid w:val="008145FF"/>
    <w:pPr>
      <w:spacing w:before="100" w:beforeAutospacing="1" w:after="100" w:afterAutospacing="1" w:line="240" w:lineRule="auto"/>
    </w:pPr>
    <w:rPr>
      <w:sz w:val="24"/>
      <w:szCs w:val="24"/>
      <w:lang w:val="ru-RU" w:eastAsia="ru-RU"/>
    </w:rPr>
  </w:style>
  <w:style w:type="paragraph" w:styleId="z-">
    <w:name w:val="HTML Top of Form"/>
    <w:basedOn w:val="a"/>
    <w:next w:val="a"/>
    <w:link w:val="z-0"/>
    <w:hidden/>
    <w:uiPriority w:val="99"/>
    <w:rsid w:val="00267E11"/>
    <w:pPr>
      <w:pBdr>
        <w:bottom w:val="single" w:sz="6" w:space="1" w:color="auto"/>
      </w:pBdr>
      <w:spacing w:after="0" w:line="240" w:lineRule="auto"/>
      <w:jc w:val="center"/>
    </w:pPr>
    <w:rPr>
      <w:rFonts w:ascii="Arial" w:hAnsi="Arial" w:cs="Arial"/>
      <w:vanish/>
      <w:sz w:val="16"/>
      <w:szCs w:val="16"/>
      <w:lang w:val="ru-RU" w:eastAsia="ru-RU"/>
    </w:rPr>
  </w:style>
  <w:style w:type="character" w:customStyle="1" w:styleId="z-0">
    <w:name w:val="z-Начало формы Знак"/>
    <w:basedOn w:val="a0"/>
    <w:link w:val="z-"/>
    <w:uiPriority w:val="99"/>
    <w:semiHidden/>
    <w:locked/>
    <w:rsid w:val="00267E11"/>
    <w:rPr>
      <w:rFonts w:ascii="Arial" w:hAnsi="Arial" w:cs="Arial"/>
      <w:vanish/>
      <w:sz w:val="16"/>
      <w:szCs w:val="16"/>
      <w:lang w:val="ru-RU" w:eastAsia="ru-RU"/>
    </w:rPr>
  </w:style>
  <w:style w:type="paragraph" w:styleId="z-1">
    <w:name w:val="HTML Bottom of Form"/>
    <w:basedOn w:val="a"/>
    <w:next w:val="a"/>
    <w:link w:val="z-2"/>
    <w:hidden/>
    <w:uiPriority w:val="99"/>
    <w:rsid w:val="00267E11"/>
    <w:pPr>
      <w:pBdr>
        <w:top w:val="single" w:sz="6" w:space="1" w:color="auto"/>
      </w:pBdr>
      <w:spacing w:after="0" w:line="240" w:lineRule="auto"/>
      <w:jc w:val="center"/>
    </w:pPr>
    <w:rPr>
      <w:rFonts w:ascii="Arial" w:hAnsi="Arial" w:cs="Arial"/>
      <w:vanish/>
      <w:sz w:val="16"/>
      <w:szCs w:val="16"/>
      <w:lang w:val="ru-RU" w:eastAsia="ru-RU"/>
    </w:rPr>
  </w:style>
  <w:style w:type="character" w:customStyle="1" w:styleId="z-2">
    <w:name w:val="z-Конец формы Знак"/>
    <w:basedOn w:val="a0"/>
    <w:link w:val="z-1"/>
    <w:uiPriority w:val="99"/>
    <w:semiHidden/>
    <w:locked/>
    <w:rsid w:val="00267E11"/>
    <w:rPr>
      <w:rFonts w:ascii="Arial" w:hAnsi="Arial" w:cs="Arial"/>
      <w:vanish/>
      <w:sz w:val="16"/>
      <w:szCs w:val="16"/>
      <w:lang w:val="ru-RU" w:eastAsia="ru-RU"/>
    </w:rPr>
  </w:style>
  <w:style w:type="paragraph" w:customStyle="1" w:styleId="3">
    <w:name w:val="Знак Знак Знак Знак Знак Знак Знак3"/>
    <w:basedOn w:val="a"/>
    <w:uiPriority w:val="99"/>
    <w:rsid w:val="00267E11"/>
    <w:pPr>
      <w:spacing w:after="120" w:line="240" w:lineRule="auto"/>
      <w:ind w:firstLine="709"/>
      <w:jc w:val="both"/>
    </w:pPr>
    <w:rPr>
      <w:rFonts w:ascii="Verdana" w:hAnsi="Verdana" w:cs="Verdana"/>
      <w:sz w:val="20"/>
      <w:szCs w:val="20"/>
      <w:lang w:val="en-US"/>
    </w:rPr>
  </w:style>
  <w:style w:type="paragraph" w:customStyle="1" w:styleId="41">
    <w:name w:val="Знак Знак Знак Знак Знак Знак Знак4"/>
    <w:basedOn w:val="a"/>
    <w:uiPriority w:val="99"/>
    <w:rsid w:val="00AD360A"/>
    <w:pPr>
      <w:spacing w:after="120" w:line="240" w:lineRule="auto"/>
      <w:ind w:firstLine="709"/>
      <w:jc w:val="both"/>
    </w:pPr>
    <w:rPr>
      <w:rFonts w:ascii="Verdana" w:hAnsi="Verdana" w:cs="Verdana"/>
      <w:sz w:val="20"/>
      <w:szCs w:val="20"/>
      <w:lang w:val="en-US"/>
    </w:rPr>
  </w:style>
  <w:style w:type="paragraph" w:customStyle="1" w:styleId="12">
    <w:name w:val="1"/>
    <w:basedOn w:val="a"/>
    <w:rsid w:val="0085687B"/>
    <w:pPr>
      <w:spacing w:before="100" w:beforeAutospacing="1" w:after="100" w:afterAutospacing="1" w:line="240" w:lineRule="auto"/>
    </w:pPr>
    <w:rPr>
      <w:rFonts w:ascii="Times New Roman" w:hAnsi="Times New Roman" w:cs="Times New Roman"/>
      <w:sz w:val="24"/>
      <w:szCs w:val="24"/>
      <w:lang w:eastAsia="uk-UA"/>
    </w:rPr>
  </w:style>
  <w:style w:type="paragraph" w:customStyle="1" w:styleId="af5">
    <w:name w:val="Назва документа"/>
    <w:basedOn w:val="a"/>
    <w:next w:val="af2"/>
    <w:rsid w:val="007F2080"/>
    <w:pPr>
      <w:keepNext/>
      <w:keepLines/>
      <w:spacing w:before="240" w:after="240" w:line="240" w:lineRule="auto"/>
      <w:jc w:val="center"/>
    </w:pPr>
    <w:rPr>
      <w:rFonts w:ascii="Antiqua" w:hAnsi="Antiqua" w:cs="Times New Roman"/>
      <w:b/>
      <w:sz w:val="26"/>
      <w:szCs w:val="20"/>
      <w:lang w:eastAsia="ru-RU"/>
    </w:rPr>
  </w:style>
  <w:style w:type="paragraph" w:customStyle="1" w:styleId="af6">
    <w:name w:val="Шапка документу"/>
    <w:basedOn w:val="a"/>
    <w:rsid w:val="007F2080"/>
    <w:pPr>
      <w:keepNext/>
      <w:keepLines/>
      <w:spacing w:after="240" w:line="240" w:lineRule="auto"/>
      <w:ind w:left="4536"/>
      <w:jc w:val="center"/>
    </w:pPr>
    <w:rPr>
      <w:rFonts w:ascii="Antiqua" w:hAnsi="Antiqua" w:cs="Times New Roman"/>
      <w:sz w:val="26"/>
      <w:szCs w:val="20"/>
      <w:lang w:eastAsia="ru-RU"/>
    </w:rPr>
  </w:style>
  <w:style w:type="paragraph" w:customStyle="1" w:styleId="ShapkaDocumentu">
    <w:name w:val="Shapka Documentu"/>
    <w:basedOn w:val="a"/>
    <w:rsid w:val="00152C76"/>
    <w:pPr>
      <w:keepNext/>
      <w:keepLines/>
      <w:spacing w:after="240" w:line="240" w:lineRule="auto"/>
      <w:ind w:left="3969"/>
      <w:jc w:val="center"/>
    </w:pPr>
    <w:rPr>
      <w:rFonts w:ascii="Antiqua" w:hAnsi="Antiqua" w:cs="Times New Roman"/>
      <w:sz w:val="26"/>
      <w:szCs w:val="20"/>
      <w:lang w:eastAsia="ru-RU"/>
    </w:rPr>
  </w:style>
  <w:style w:type="character" w:customStyle="1" w:styleId="UnresolvedMention">
    <w:name w:val="Unresolved Mention"/>
    <w:basedOn w:val="a0"/>
    <w:uiPriority w:val="99"/>
    <w:semiHidden/>
    <w:unhideWhenUsed/>
    <w:rsid w:val="007E6B8B"/>
    <w:rPr>
      <w:rFonts w:cs="Times New Roman"/>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4213669">
      <w:marLeft w:val="0"/>
      <w:marRight w:val="0"/>
      <w:marTop w:val="0"/>
      <w:marBottom w:val="0"/>
      <w:divBdr>
        <w:top w:val="none" w:sz="0" w:space="0" w:color="auto"/>
        <w:left w:val="none" w:sz="0" w:space="0" w:color="auto"/>
        <w:bottom w:val="none" w:sz="0" w:space="0" w:color="auto"/>
        <w:right w:val="none" w:sz="0" w:space="0" w:color="auto"/>
      </w:divBdr>
    </w:div>
    <w:div w:id="1334213670">
      <w:marLeft w:val="0"/>
      <w:marRight w:val="0"/>
      <w:marTop w:val="0"/>
      <w:marBottom w:val="0"/>
      <w:divBdr>
        <w:top w:val="none" w:sz="0" w:space="0" w:color="auto"/>
        <w:left w:val="none" w:sz="0" w:space="0" w:color="auto"/>
        <w:bottom w:val="none" w:sz="0" w:space="0" w:color="auto"/>
        <w:right w:val="none" w:sz="0" w:space="0" w:color="auto"/>
      </w:divBdr>
    </w:div>
    <w:div w:id="1334213671">
      <w:marLeft w:val="0"/>
      <w:marRight w:val="0"/>
      <w:marTop w:val="0"/>
      <w:marBottom w:val="0"/>
      <w:divBdr>
        <w:top w:val="none" w:sz="0" w:space="0" w:color="auto"/>
        <w:left w:val="none" w:sz="0" w:space="0" w:color="auto"/>
        <w:bottom w:val="none" w:sz="0" w:space="0" w:color="auto"/>
        <w:right w:val="none" w:sz="0" w:space="0" w:color="auto"/>
      </w:divBdr>
    </w:div>
    <w:div w:id="1334213674">
      <w:marLeft w:val="0"/>
      <w:marRight w:val="0"/>
      <w:marTop w:val="0"/>
      <w:marBottom w:val="0"/>
      <w:divBdr>
        <w:top w:val="none" w:sz="0" w:space="0" w:color="auto"/>
        <w:left w:val="none" w:sz="0" w:space="0" w:color="auto"/>
        <w:bottom w:val="none" w:sz="0" w:space="0" w:color="auto"/>
        <w:right w:val="none" w:sz="0" w:space="0" w:color="auto"/>
      </w:divBdr>
      <w:divsChild>
        <w:div w:id="1334213682">
          <w:marLeft w:val="0"/>
          <w:marRight w:val="0"/>
          <w:marTop w:val="0"/>
          <w:marBottom w:val="0"/>
          <w:divBdr>
            <w:top w:val="none" w:sz="0" w:space="0" w:color="auto"/>
            <w:left w:val="none" w:sz="0" w:space="0" w:color="auto"/>
            <w:bottom w:val="none" w:sz="0" w:space="0" w:color="auto"/>
            <w:right w:val="none" w:sz="0" w:space="0" w:color="auto"/>
          </w:divBdr>
          <w:divsChild>
            <w:div w:id="133421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213677">
      <w:marLeft w:val="0"/>
      <w:marRight w:val="0"/>
      <w:marTop w:val="0"/>
      <w:marBottom w:val="0"/>
      <w:divBdr>
        <w:top w:val="none" w:sz="0" w:space="0" w:color="auto"/>
        <w:left w:val="none" w:sz="0" w:space="0" w:color="auto"/>
        <w:bottom w:val="none" w:sz="0" w:space="0" w:color="auto"/>
        <w:right w:val="none" w:sz="0" w:space="0" w:color="auto"/>
      </w:divBdr>
      <w:divsChild>
        <w:div w:id="1334213680">
          <w:marLeft w:val="0"/>
          <w:marRight w:val="0"/>
          <w:marTop w:val="0"/>
          <w:marBottom w:val="0"/>
          <w:divBdr>
            <w:top w:val="none" w:sz="0" w:space="0" w:color="auto"/>
            <w:left w:val="none" w:sz="0" w:space="0" w:color="auto"/>
            <w:bottom w:val="none" w:sz="0" w:space="0" w:color="auto"/>
            <w:right w:val="none" w:sz="0" w:space="0" w:color="auto"/>
          </w:divBdr>
          <w:divsChild>
            <w:div w:id="133421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213678">
      <w:marLeft w:val="0"/>
      <w:marRight w:val="0"/>
      <w:marTop w:val="0"/>
      <w:marBottom w:val="0"/>
      <w:divBdr>
        <w:top w:val="none" w:sz="0" w:space="0" w:color="auto"/>
        <w:left w:val="none" w:sz="0" w:space="0" w:color="auto"/>
        <w:bottom w:val="none" w:sz="0" w:space="0" w:color="auto"/>
        <w:right w:val="none" w:sz="0" w:space="0" w:color="auto"/>
      </w:divBdr>
    </w:div>
    <w:div w:id="1334213679">
      <w:marLeft w:val="0"/>
      <w:marRight w:val="0"/>
      <w:marTop w:val="0"/>
      <w:marBottom w:val="0"/>
      <w:divBdr>
        <w:top w:val="none" w:sz="0" w:space="0" w:color="auto"/>
        <w:left w:val="none" w:sz="0" w:space="0" w:color="auto"/>
        <w:bottom w:val="none" w:sz="0" w:space="0" w:color="auto"/>
        <w:right w:val="none" w:sz="0" w:space="0" w:color="auto"/>
      </w:divBdr>
      <w:divsChild>
        <w:div w:id="1334213675">
          <w:marLeft w:val="0"/>
          <w:marRight w:val="0"/>
          <w:marTop w:val="0"/>
          <w:marBottom w:val="0"/>
          <w:divBdr>
            <w:top w:val="none" w:sz="0" w:space="0" w:color="auto"/>
            <w:left w:val="none" w:sz="0" w:space="0" w:color="auto"/>
            <w:bottom w:val="none" w:sz="0" w:space="0" w:color="auto"/>
            <w:right w:val="none" w:sz="0" w:space="0" w:color="auto"/>
          </w:divBdr>
          <w:divsChild>
            <w:div w:id="133421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213681">
      <w:marLeft w:val="0"/>
      <w:marRight w:val="0"/>
      <w:marTop w:val="0"/>
      <w:marBottom w:val="0"/>
      <w:divBdr>
        <w:top w:val="none" w:sz="0" w:space="0" w:color="auto"/>
        <w:left w:val="none" w:sz="0" w:space="0" w:color="auto"/>
        <w:bottom w:val="none" w:sz="0" w:space="0" w:color="auto"/>
        <w:right w:val="none" w:sz="0" w:space="0" w:color="auto"/>
      </w:divBdr>
    </w:div>
    <w:div w:id="1334213683">
      <w:marLeft w:val="0"/>
      <w:marRight w:val="0"/>
      <w:marTop w:val="0"/>
      <w:marBottom w:val="0"/>
      <w:divBdr>
        <w:top w:val="none" w:sz="0" w:space="0" w:color="auto"/>
        <w:left w:val="none" w:sz="0" w:space="0" w:color="auto"/>
        <w:bottom w:val="none" w:sz="0" w:space="0" w:color="auto"/>
        <w:right w:val="none" w:sz="0" w:space="0" w:color="auto"/>
      </w:divBdr>
    </w:div>
    <w:div w:id="1334213684">
      <w:marLeft w:val="0"/>
      <w:marRight w:val="0"/>
      <w:marTop w:val="0"/>
      <w:marBottom w:val="0"/>
      <w:divBdr>
        <w:top w:val="none" w:sz="0" w:space="0" w:color="auto"/>
        <w:left w:val="none" w:sz="0" w:space="0" w:color="auto"/>
        <w:bottom w:val="none" w:sz="0" w:space="0" w:color="auto"/>
        <w:right w:val="none" w:sz="0" w:space="0" w:color="auto"/>
      </w:divBdr>
    </w:div>
    <w:div w:id="1334213685">
      <w:marLeft w:val="0"/>
      <w:marRight w:val="0"/>
      <w:marTop w:val="0"/>
      <w:marBottom w:val="0"/>
      <w:divBdr>
        <w:top w:val="none" w:sz="0" w:space="0" w:color="auto"/>
        <w:left w:val="none" w:sz="0" w:space="0" w:color="auto"/>
        <w:bottom w:val="none" w:sz="0" w:space="0" w:color="auto"/>
        <w:right w:val="none" w:sz="0" w:space="0" w:color="auto"/>
      </w:divBdr>
    </w:div>
    <w:div w:id="1334213686">
      <w:marLeft w:val="0"/>
      <w:marRight w:val="0"/>
      <w:marTop w:val="0"/>
      <w:marBottom w:val="0"/>
      <w:divBdr>
        <w:top w:val="none" w:sz="0" w:space="0" w:color="auto"/>
        <w:left w:val="none" w:sz="0" w:space="0" w:color="auto"/>
        <w:bottom w:val="none" w:sz="0" w:space="0" w:color="auto"/>
        <w:right w:val="none" w:sz="0" w:space="0" w:color="auto"/>
      </w:divBdr>
    </w:div>
    <w:div w:id="133421368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hyperlink" Target="https://tax.gov.ua/data/files/249970.doc" TargetMode="External"/><Relationship Id="rId7" Type="http://schemas.openxmlformats.org/officeDocument/2006/relationships/hyperlink" Target="https://www.tax.gov.ua/media-tsentr/novini/410034.html" TargetMode="Externa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www.kmu.gov.ua/npas/pro-zatverdzhennya-poryadkiv-z-pita-a1165" TargetMode="External"/><Relationship Id="rId1" Type="http://schemas.openxmlformats.org/officeDocument/2006/relationships/numbering" Target="numbering.xml"/><Relationship Id="rId6" Type="http://schemas.openxmlformats.org/officeDocument/2006/relationships/hyperlink" Target="https://www.tax.gov.ua/media-tsentr/novini/410034.html" TargetMode="External"/><Relationship Id="rId11" Type="http://schemas.openxmlformats.org/officeDocument/2006/relationships/hyperlink" Target="https://tax.gov.ua/data/files/249970.doc"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yperlink" Target="https://www.kmu.gov.ua/npas/pro-zatverdzhennya-poryadkiv-z-pita-a1165"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136</Words>
  <Characters>78</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lpstr>
    </vt:vector>
  </TitlesOfParts>
  <Company>SPecialiST RePack</Company>
  <LinksUpToDate>false</LinksUpToDate>
  <CharactersWithSpaces>213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hotof</dc:creator>
  <cp:lastModifiedBy>USert</cp:lastModifiedBy>
  <cp:revision>2</cp:revision>
  <cp:lastPrinted>2015-02-27T08:26:00Z</cp:lastPrinted>
  <dcterms:created xsi:type="dcterms:W3CDTF">2020-03-02T15:03:00Z</dcterms:created>
  <dcterms:modified xsi:type="dcterms:W3CDTF">2020-03-02T15:03:00Z</dcterms:modified>
</cp:coreProperties>
</file>